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0AC7" w14:textId="4A085211" w:rsidR="004F6CB0" w:rsidRPr="003474DF" w:rsidRDefault="004F6CB0" w:rsidP="004F6CB0">
      <w:pPr>
        <w:spacing w:after="0"/>
        <w:jc w:val="center"/>
        <w:rPr>
          <w:rFonts w:asciiTheme="minorHAnsi" w:hAnsiTheme="minorHAnsi" w:cstheme="minorHAnsi"/>
          <w:b/>
          <w:szCs w:val="24"/>
        </w:rPr>
      </w:pPr>
      <w:bookmarkStart w:id="0" w:name="_Hlk126675211"/>
      <w:r w:rsidRPr="003474DF">
        <w:rPr>
          <w:rFonts w:asciiTheme="minorHAnsi" w:eastAsia="Arial Unicode MS" w:hAnsiTheme="minorHAnsi" w:cstheme="minorHAnsi"/>
          <w:b/>
          <w:bCs/>
          <w:szCs w:val="24"/>
        </w:rPr>
        <w:t xml:space="preserve">MINUTA DE REIVINDICAÇÕES PARA </w:t>
      </w:r>
      <w:r w:rsidRPr="003474DF">
        <w:rPr>
          <w:rFonts w:asciiTheme="minorHAnsi" w:hAnsiTheme="minorHAnsi" w:cstheme="minorHAnsi"/>
          <w:b/>
          <w:szCs w:val="24"/>
        </w:rPr>
        <w:t>PROPOSTA DE ACORDO COLETIVO DE TRABALHO PARA O EXERCÍCIO DE 01 DE MAIO DE 202</w:t>
      </w:r>
      <w:r w:rsidR="003126D8" w:rsidRPr="003474DF">
        <w:rPr>
          <w:rFonts w:asciiTheme="minorHAnsi" w:hAnsiTheme="minorHAnsi" w:cstheme="minorHAnsi"/>
          <w:b/>
          <w:szCs w:val="24"/>
        </w:rPr>
        <w:t>5</w:t>
      </w:r>
      <w:r w:rsidRPr="003474DF">
        <w:rPr>
          <w:rFonts w:asciiTheme="minorHAnsi" w:hAnsiTheme="minorHAnsi" w:cstheme="minorHAnsi"/>
          <w:b/>
          <w:szCs w:val="24"/>
        </w:rPr>
        <w:t xml:space="preserve"> A 30 DE ABRIL DE 202</w:t>
      </w:r>
      <w:bookmarkEnd w:id="0"/>
      <w:r w:rsidR="003126D8" w:rsidRPr="003474DF">
        <w:rPr>
          <w:rFonts w:asciiTheme="minorHAnsi" w:hAnsiTheme="minorHAnsi" w:cstheme="minorHAnsi"/>
          <w:b/>
          <w:szCs w:val="24"/>
        </w:rPr>
        <w:t>6</w:t>
      </w:r>
    </w:p>
    <w:p w14:paraId="1311375C" w14:textId="77777777" w:rsidR="004F6CB0" w:rsidRPr="003474DF" w:rsidRDefault="004F6CB0" w:rsidP="004F6CB0">
      <w:pPr>
        <w:spacing w:after="0"/>
        <w:jc w:val="center"/>
        <w:rPr>
          <w:rFonts w:asciiTheme="minorHAnsi" w:hAnsiTheme="minorHAnsi" w:cstheme="minorHAnsi"/>
          <w:b/>
          <w:szCs w:val="24"/>
        </w:rPr>
      </w:pPr>
    </w:p>
    <w:p w14:paraId="16857E58" w14:textId="77777777" w:rsidR="004F6CB0" w:rsidRPr="003474DF" w:rsidRDefault="004F6CB0" w:rsidP="004F6CB0">
      <w:pPr>
        <w:spacing w:after="0"/>
        <w:rPr>
          <w:rFonts w:asciiTheme="minorHAnsi" w:hAnsiTheme="minorHAnsi" w:cstheme="minorHAnsi"/>
          <w:b/>
          <w:szCs w:val="24"/>
        </w:rPr>
      </w:pPr>
    </w:p>
    <w:p w14:paraId="1A4CB91B" w14:textId="77777777" w:rsidR="004F6CB0" w:rsidRPr="00D64BA2" w:rsidRDefault="004F6CB0" w:rsidP="004F6CB0">
      <w:pPr>
        <w:spacing w:after="0"/>
        <w:rPr>
          <w:rFonts w:asciiTheme="minorHAnsi" w:hAnsiTheme="minorHAnsi" w:cstheme="minorHAnsi"/>
          <w:szCs w:val="24"/>
        </w:rPr>
      </w:pPr>
      <w:r w:rsidRPr="00D64BA2">
        <w:rPr>
          <w:rFonts w:asciiTheme="minorHAnsi" w:hAnsiTheme="minorHAnsi" w:cstheme="minorHAnsi"/>
          <w:b/>
          <w:bCs/>
          <w:szCs w:val="24"/>
        </w:rPr>
        <w:t>SUSCITANTE:</w:t>
      </w:r>
      <w:r w:rsidRPr="00D64BA2">
        <w:rPr>
          <w:rFonts w:asciiTheme="minorHAnsi" w:hAnsiTheme="minorHAnsi" w:cstheme="minorHAnsi"/>
          <w:szCs w:val="24"/>
        </w:rPr>
        <w:t xml:space="preserve"> </w:t>
      </w:r>
      <w:r w:rsidRPr="00D64BA2">
        <w:rPr>
          <w:rFonts w:asciiTheme="minorHAnsi" w:hAnsiTheme="minorHAnsi" w:cstheme="minorHAnsi"/>
          <w:b/>
          <w:bCs/>
          <w:szCs w:val="24"/>
        </w:rPr>
        <w:t>SINDICATO DOS AUXILIARES E TÉCNICOS DE ENFERMAGEM E TRABALHADORES EM ESTABELECIMENTOS DE SERVIÇOS DE SAÚDE DE SÃO PAULO – SINSAUDESP</w:t>
      </w:r>
    </w:p>
    <w:p w14:paraId="0C66110F" w14:textId="77777777" w:rsidR="004F6CB0" w:rsidRPr="00D64BA2" w:rsidRDefault="004F6CB0" w:rsidP="004F6CB0">
      <w:pPr>
        <w:spacing w:after="0"/>
        <w:rPr>
          <w:rFonts w:asciiTheme="minorHAnsi" w:hAnsiTheme="minorHAnsi" w:cstheme="minorHAnsi"/>
          <w:szCs w:val="24"/>
        </w:rPr>
      </w:pPr>
    </w:p>
    <w:p w14:paraId="5CFB3F8C" w14:textId="77777777" w:rsidR="00887902" w:rsidRPr="00D64BA2" w:rsidRDefault="004F6CB0" w:rsidP="00887902">
      <w:pPr>
        <w:spacing w:after="0"/>
        <w:rPr>
          <w:rFonts w:asciiTheme="minorHAnsi" w:hAnsiTheme="minorHAnsi" w:cstheme="minorHAnsi"/>
          <w:b/>
          <w:bCs/>
          <w:szCs w:val="24"/>
        </w:rPr>
      </w:pPr>
      <w:r w:rsidRPr="00D64BA2">
        <w:rPr>
          <w:rFonts w:asciiTheme="minorHAnsi" w:hAnsiTheme="minorHAnsi" w:cstheme="minorHAnsi"/>
          <w:b/>
          <w:bCs/>
          <w:szCs w:val="24"/>
        </w:rPr>
        <w:t xml:space="preserve">SUSCITADO: </w:t>
      </w:r>
      <w:r w:rsidR="00887902" w:rsidRPr="00D64BA2">
        <w:rPr>
          <w:rFonts w:asciiTheme="minorHAnsi" w:hAnsiTheme="minorHAnsi" w:cstheme="minorHAnsi"/>
          <w:b/>
          <w:bCs/>
          <w:szCs w:val="24"/>
        </w:rPr>
        <w:t>SUSCITADO: SINDICATO DAS SANTAS CASAS DE MISERICÓRDIA E HOSPITAIS FILANTRÓPICOS DA REGIÃO DO VALE DO PARAIBA, LITORAL NORTE E ALTA MANTIQUEIRA - SINDHOSFILVP</w:t>
      </w:r>
    </w:p>
    <w:p w14:paraId="42A93488" w14:textId="2DC1BCB8" w:rsidR="004F6CB0" w:rsidRPr="003474DF" w:rsidRDefault="004F6CB0" w:rsidP="004F6CB0">
      <w:pPr>
        <w:spacing w:after="0"/>
        <w:rPr>
          <w:rFonts w:asciiTheme="minorHAnsi" w:hAnsiTheme="minorHAnsi" w:cstheme="minorHAnsi"/>
          <w:b/>
          <w:bCs/>
          <w:szCs w:val="24"/>
        </w:rPr>
      </w:pPr>
    </w:p>
    <w:p w14:paraId="70511534" w14:textId="77777777" w:rsidR="004F6CB0" w:rsidRPr="003474DF" w:rsidRDefault="004F6CB0" w:rsidP="004F6CB0">
      <w:pPr>
        <w:spacing w:after="0"/>
        <w:rPr>
          <w:rFonts w:asciiTheme="minorHAnsi" w:hAnsiTheme="minorHAnsi" w:cstheme="minorHAnsi"/>
          <w:b/>
          <w:bCs/>
          <w:szCs w:val="24"/>
        </w:rPr>
      </w:pPr>
    </w:p>
    <w:p w14:paraId="71A756E3" w14:textId="4678C352" w:rsidR="004F6CB0" w:rsidRPr="003474DF" w:rsidRDefault="004F6CB0" w:rsidP="004F6CB0">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 xml:space="preserve">Entre as partes supra aludidas, fica estabelecido a presente </w:t>
      </w:r>
      <w:r w:rsidRPr="003474DF">
        <w:rPr>
          <w:rFonts w:asciiTheme="minorHAnsi" w:eastAsia="Arial Unicode MS" w:hAnsiTheme="minorHAnsi" w:cstheme="minorHAnsi"/>
          <w:szCs w:val="24"/>
        </w:rPr>
        <w:t xml:space="preserve">minuta de reivindicações deliberada e aprovada pela Assembleia Geral da Categoria Profissional, convocada para este fim, para </w:t>
      </w:r>
      <w:r w:rsidRPr="003474DF">
        <w:rPr>
          <w:rFonts w:asciiTheme="minorHAnsi" w:hAnsiTheme="minorHAnsi" w:cstheme="minorHAnsi"/>
          <w:szCs w:val="24"/>
        </w:rPr>
        <w:t>proposta da Convenção Coletiva de Trabalho 202</w:t>
      </w:r>
      <w:r w:rsidR="003126D8" w:rsidRPr="003474DF">
        <w:rPr>
          <w:rFonts w:asciiTheme="minorHAnsi" w:hAnsiTheme="minorHAnsi" w:cstheme="minorHAnsi"/>
          <w:szCs w:val="24"/>
        </w:rPr>
        <w:t>5</w:t>
      </w:r>
      <w:r w:rsidRPr="003474DF">
        <w:rPr>
          <w:rFonts w:asciiTheme="minorHAnsi" w:hAnsiTheme="minorHAnsi" w:cstheme="minorHAnsi"/>
          <w:szCs w:val="24"/>
        </w:rPr>
        <w:t>/202</w:t>
      </w:r>
      <w:r w:rsidR="003126D8" w:rsidRPr="003474DF">
        <w:rPr>
          <w:rFonts w:asciiTheme="minorHAnsi" w:hAnsiTheme="minorHAnsi" w:cstheme="minorHAnsi"/>
          <w:szCs w:val="24"/>
        </w:rPr>
        <w:t>6</w:t>
      </w:r>
      <w:r w:rsidRPr="003474DF">
        <w:rPr>
          <w:rFonts w:asciiTheme="minorHAnsi" w:hAnsiTheme="minorHAnsi" w:cstheme="minorHAnsi"/>
          <w:szCs w:val="24"/>
        </w:rPr>
        <w:t xml:space="preserve">, com </w:t>
      </w:r>
      <w:r w:rsidRPr="003474DF">
        <w:rPr>
          <w:rFonts w:asciiTheme="minorHAnsi" w:hAnsiTheme="minorHAnsi" w:cstheme="minorHAnsi"/>
          <w:b/>
          <w:szCs w:val="24"/>
        </w:rPr>
        <w:t>manutenção das cláusulas constantes na CCT 202</w:t>
      </w:r>
      <w:r w:rsidR="003126D8" w:rsidRPr="003474DF">
        <w:rPr>
          <w:rFonts w:asciiTheme="minorHAnsi" w:hAnsiTheme="minorHAnsi" w:cstheme="minorHAnsi"/>
          <w:b/>
          <w:szCs w:val="24"/>
        </w:rPr>
        <w:t>4</w:t>
      </w:r>
      <w:r w:rsidRPr="003474DF">
        <w:rPr>
          <w:rFonts w:asciiTheme="minorHAnsi" w:hAnsiTheme="minorHAnsi" w:cstheme="minorHAnsi"/>
          <w:b/>
          <w:szCs w:val="24"/>
        </w:rPr>
        <w:t>/202</w:t>
      </w:r>
      <w:r w:rsidR="003126D8" w:rsidRPr="003474DF">
        <w:rPr>
          <w:rFonts w:asciiTheme="minorHAnsi" w:hAnsiTheme="minorHAnsi" w:cstheme="minorHAnsi"/>
          <w:b/>
          <w:szCs w:val="24"/>
        </w:rPr>
        <w:t>5</w:t>
      </w:r>
      <w:r w:rsidRPr="003474DF">
        <w:rPr>
          <w:rFonts w:asciiTheme="minorHAnsi" w:hAnsiTheme="minorHAnsi" w:cstheme="minorHAnsi"/>
          <w:b/>
          <w:szCs w:val="24"/>
        </w:rPr>
        <w:t xml:space="preserve"> e  alteração e inclusão das </w:t>
      </w:r>
      <w:r w:rsidRPr="003474DF">
        <w:rPr>
          <w:rFonts w:asciiTheme="minorHAnsi" w:hAnsiTheme="minorHAnsi" w:cstheme="minorHAnsi"/>
          <w:szCs w:val="24"/>
        </w:rPr>
        <w:t xml:space="preserve"> seguintes cláusulas e condições:</w:t>
      </w:r>
    </w:p>
    <w:p w14:paraId="4FEFC38D" w14:textId="77777777" w:rsidR="001C32DE" w:rsidRPr="003474DF" w:rsidRDefault="001C32DE" w:rsidP="001E2F8A">
      <w:pPr>
        <w:spacing w:after="0"/>
        <w:rPr>
          <w:rFonts w:asciiTheme="minorHAnsi" w:hAnsiTheme="minorHAnsi" w:cstheme="minorHAnsi"/>
          <w:szCs w:val="24"/>
          <w:highlight w:val="cyan"/>
        </w:rPr>
      </w:pPr>
    </w:p>
    <w:p w14:paraId="53851D60" w14:textId="2ADEDC90" w:rsidR="00AB6AE3" w:rsidRPr="003474DF" w:rsidRDefault="001C03CC" w:rsidP="00AB6AE3">
      <w:pPr>
        <w:spacing w:after="0"/>
        <w:rPr>
          <w:rFonts w:asciiTheme="minorHAnsi" w:hAnsiTheme="minorHAnsi" w:cstheme="minorHAnsi"/>
          <w:b/>
          <w:szCs w:val="24"/>
        </w:rPr>
      </w:pPr>
      <w:r w:rsidRPr="003474DF">
        <w:rPr>
          <w:rFonts w:asciiTheme="minorHAnsi" w:hAnsiTheme="minorHAnsi" w:cstheme="minorHAnsi"/>
          <w:b/>
          <w:szCs w:val="24"/>
        </w:rPr>
        <w:t>Cláusula ª - Reajuste Salarial:</w:t>
      </w:r>
      <w:r w:rsidR="009D1449" w:rsidRPr="003474DF">
        <w:rPr>
          <w:rFonts w:asciiTheme="minorHAnsi" w:hAnsiTheme="minorHAnsi" w:cstheme="minorHAnsi"/>
          <w:b/>
          <w:szCs w:val="24"/>
        </w:rPr>
        <w:t xml:space="preserve"> </w:t>
      </w:r>
      <w:r w:rsidR="009D1449" w:rsidRPr="003474DF">
        <w:rPr>
          <w:rFonts w:asciiTheme="minorHAnsi" w:hAnsiTheme="minorHAnsi" w:cstheme="minorHAnsi"/>
          <w:bCs/>
          <w:szCs w:val="24"/>
        </w:rPr>
        <w:t>R</w:t>
      </w:r>
      <w:r w:rsidRPr="003474DF">
        <w:rPr>
          <w:rFonts w:asciiTheme="minorHAnsi" w:hAnsiTheme="minorHAnsi" w:cstheme="minorHAnsi"/>
          <w:bCs/>
          <w:szCs w:val="24"/>
        </w:rPr>
        <w:t>e</w:t>
      </w:r>
      <w:r w:rsidRPr="003474DF">
        <w:rPr>
          <w:rFonts w:asciiTheme="minorHAnsi" w:hAnsiTheme="minorHAnsi" w:cstheme="minorHAnsi"/>
          <w:szCs w:val="24"/>
        </w:rPr>
        <w:t xml:space="preserve">ajuste salarial a partir de 1º de maio de 2025 de 100% (cem por cento) do índice de inflação apontado pelo INPC – IBGE, apurado no período de 1º de maio de 2024 a 30 de abril de 2025, </w:t>
      </w:r>
      <w:r w:rsidRPr="003474DF">
        <w:rPr>
          <w:rFonts w:asciiTheme="minorHAnsi" w:eastAsia="Arial Unicode MS" w:hAnsiTheme="minorHAnsi" w:cstheme="minorHAnsi"/>
          <w:szCs w:val="24"/>
        </w:rPr>
        <w:t>devido a partir da competência maio/2025</w:t>
      </w:r>
      <w:r w:rsidRPr="003474DF">
        <w:rPr>
          <w:rFonts w:asciiTheme="minorHAnsi" w:hAnsiTheme="minorHAnsi" w:cstheme="minorHAnsi"/>
          <w:szCs w:val="24"/>
        </w:rPr>
        <w:t xml:space="preserve">, acrescido de 02% (dois por cento) de aumento real,  </w:t>
      </w:r>
      <w:r w:rsidRPr="003474DF">
        <w:rPr>
          <w:rFonts w:asciiTheme="minorHAnsi" w:hAnsiTheme="minorHAnsi" w:cstheme="minorHAnsi"/>
          <w:szCs w:val="24"/>
          <w:highlight w:val="yellow"/>
        </w:rPr>
        <w:t>(</w:t>
      </w:r>
      <w:r w:rsidR="00100E0A" w:rsidRPr="003474DF">
        <w:rPr>
          <w:rFonts w:asciiTheme="minorHAnsi" w:hAnsiTheme="minorHAnsi" w:cstheme="minorHAnsi"/>
          <w:b/>
          <w:bCs/>
          <w:szCs w:val="24"/>
          <w:highlight w:val="yellow"/>
        </w:rPr>
        <w:t xml:space="preserve">excluir </w:t>
      </w:r>
      <w:r w:rsidR="00922A1C" w:rsidRPr="003474DF">
        <w:rPr>
          <w:rFonts w:asciiTheme="minorHAnsi" w:hAnsiTheme="minorHAnsi" w:cstheme="minorHAnsi"/>
          <w:b/>
          <w:bCs/>
          <w:szCs w:val="24"/>
          <w:highlight w:val="yellow"/>
        </w:rPr>
        <w:t>d</w:t>
      </w:r>
      <w:r w:rsidRPr="003474DF">
        <w:rPr>
          <w:rFonts w:asciiTheme="minorHAnsi" w:hAnsiTheme="minorHAnsi" w:cstheme="minorHAnsi"/>
          <w:szCs w:val="24"/>
          <w:highlight w:val="yellow"/>
        </w:rPr>
        <w:t>a redação da CCT</w:t>
      </w:r>
      <w:r w:rsidR="00922A1C" w:rsidRPr="003474DF">
        <w:rPr>
          <w:rFonts w:asciiTheme="minorHAnsi" w:hAnsiTheme="minorHAnsi" w:cstheme="minorHAnsi"/>
          <w:b/>
          <w:bCs/>
          <w:szCs w:val="24"/>
        </w:rPr>
        <w:t xml:space="preserve"> 2024/2025</w:t>
      </w:r>
      <w:r w:rsidRPr="003474DF">
        <w:rPr>
          <w:rFonts w:asciiTheme="minorHAnsi" w:hAnsiTheme="minorHAnsi" w:cstheme="minorHAnsi"/>
          <w:szCs w:val="24"/>
        </w:rPr>
        <w:t xml:space="preserve">) </w:t>
      </w:r>
      <w:r w:rsidR="00163513">
        <w:rPr>
          <w:rFonts w:asciiTheme="minorHAnsi" w:hAnsiTheme="minorHAnsi" w:cstheme="minorHAnsi"/>
          <w:szCs w:val="24"/>
          <w:u w:val="single"/>
        </w:rPr>
        <w:t xml:space="preserve">Fica </w:t>
      </w:r>
      <w:r w:rsidRPr="003474DF">
        <w:rPr>
          <w:rFonts w:asciiTheme="minorHAnsi" w:hAnsiTheme="minorHAnsi" w:cstheme="minorHAnsi"/>
          <w:szCs w:val="24"/>
          <w:u w:val="single"/>
        </w:rPr>
        <w:t>estipulado a livre negociação acima de dois salários do teto da Previdência Social;</w:t>
      </w:r>
      <w:r w:rsidRPr="003474DF">
        <w:rPr>
          <w:rFonts w:asciiTheme="minorHAnsi" w:hAnsiTheme="minorHAnsi" w:cstheme="minorHAnsi"/>
          <w:szCs w:val="24"/>
        </w:rPr>
        <w:t xml:space="preserve"> </w:t>
      </w:r>
    </w:p>
    <w:p w14:paraId="7C352B66" w14:textId="77777777" w:rsidR="00AB6AE3" w:rsidRPr="003474DF" w:rsidRDefault="00AB6AE3" w:rsidP="00AB6AE3">
      <w:pPr>
        <w:spacing w:after="0"/>
        <w:rPr>
          <w:rFonts w:asciiTheme="minorHAnsi" w:hAnsiTheme="minorHAnsi" w:cstheme="minorHAnsi"/>
          <w:b/>
          <w:szCs w:val="24"/>
        </w:rPr>
      </w:pPr>
    </w:p>
    <w:p w14:paraId="07FA8A95" w14:textId="30677942" w:rsidR="001C03CC" w:rsidRPr="003474DF" w:rsidRDefault="001C03CC" w:rsidP="00AB6AE3">
      <w:pPr>
        <w:spacing w:after="0"/>
        <w:rPr>
          <w:rFonts w:asciiTheme="minorHAnsi" w:hAnsiTheme="minorHAnsi" w:cstheme="minorHAnsi"/>
          <w:b/>
          <w:szCs w:val="24"/>
        </w:rPr>
      </w:pPr>
      <w:r w:rsidRPr="003474DF">
        <w:rPr>
          <w:rFonts w:asciiTheme="minorHAnsi" w:hAnsiTheme="minorHAnsi" w:cstheme="minorHAnsi"/>
          <w:szCs w:val="24"/>
        </w:rPr>
        <w:t>I – os índices a que se refere a presente cláusula serão aplicados de uma única vez a partir de 1º de maio de 2025.</w:t>
      </w:r>
    </w:p>
    <w:p w14:paraId="6AC3AA1E" w14:textId="77777777" w:rsidR="00100E0A" w:rsidRPr="003474DF" w:rsidRDefault="00100E0A" w:rsidP="00AB6AE3">
      <w:pPr>
        <w:pStyle w:val="Corpodetexto21"/>
        <w:rPr>
          <w:rFonts w:asciiTheme="minorHAnsi" w:hAnsiTheme="minorHAnsi" w:cstheme="minorHAnsi"/>
          <w:sz w:val="24"/>
          <w:szCs w:val="24"/>
        </w:rPr>
      </w:pPr>
    </w:p>
    <w:p w14:paraId="23833CBD" w14:textId="5393928B" w:rsidR="001C03CC" w:rsidRPr="003474DF" w:rsidRDefault="001C03CC" w:rsidP="00AB6AE3">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Cláusula ª - Piso Salarial:</w:t>
      </w:r>
      <w:r w:rsidR="009D1449" w:rsidRPr="003474DF">
        <w:rPr>
          <w:rFonts w:asciiTheme="minorHAnsi" w:hAnsiTheme="minorHAnsi" w:cstheme="minorHAnsi"/>
          <w:sz w:val="24"/>
          <w:szCs w:val="24"/>
        </w:rPr>
        <w:t xml:space="preserve"> </w:t>
      </w:r>
      <w:r w:rsidR="009D1449" w:rsidRPr="003474DF">
        <w:rPr>
          <w:rFonts w:asciiTheme="minorHAnsi" w:hAnsiTheme="minorHAnsi" w:cstheme="minorHAnsi"/>
          <w:b w:val="0"/>
          <w:bCs w:val="0"/>
          <w:sz w:val="24"/>
          <w:szCs w:val="24"/>
        </w:rPr>
        <w:t>A</w:t>
      </w:r>
      <w:r w:rsidRPr="003474DF">
        <w:rPr>
          <w:rFonts w:asciiTheme="minorHAnsi" w:hAnsiTheme="minorHAnsi" w:cstheme="minorHAnsi"/>
          <w:b w:val="0"/>
          <w:bCs w:val="0"/>
          <w:sz w:val="24"/>
          <w:szCs w:val="24"/>
        </w:rPr>
        <w:t xml:space="preserve"> partir de 1º de maio de 2025, o piso salarial da categoria será reajustado da seguinte forma e  </w:t>
      </w:r>
      <w:r w:rsidRPr="003474DF">
        <w:rPr>
          <w:rFonts w:asciiTheme="minorHAnsi" w:eastAsia="Arial Unicode MS" w:hAnsiTheme="minorHAnsi" w:cstheme="minorHAnsi"/>
          <w:b w:val="0"/>
          <w:bCs w:val="0"/>
          <w:sz w:val="24"/>
          <w:szCs w:val="24"/>
        </w:rPr>
        <w:t>devido a partir da competência maio/2025</w:t>
      </w:r>
      <w:r w:rsidRPr="003474DF">
        <w:rPr>
          <w:rFonts w:asciiTheme="minorHAnsi" w:hAnsiTheme="minorHAnsi" w:cstheme="minorHAnsi"/>
          <w:b w:val="0"/>
          <w:bCs w:val="0"/>
          <w:sz w:val="24"/>
          <w:szCs w:val="24"/>
        </w:rPr>
        <w:t>:</w:t>
      </w:r>
    </w:p>
    <w:p w14:paraId="7CBDE6D0" w14:textId="77777777" w:rsidR="001C03CC" w:rsidRPr="003474DF" w:rsidRDefault="001C03CC" w:rsidP="001C03CC">
      <w:pPr>
        <w:pStyle w:val="Corpodetexto21"/>
        <w:rPr>
          <w:rFonts w:asciiTheme="minorHAnsi" w:hAnsiTheme="minorHAnsi" w:cstheme="minorHAnsi"/>
          <w:sz w:val="24"/>
          <w:szCs w:val="24"/>
        </w:rPr>
      </w:pPr>
    </w:p>
    <w:p w14:paraId="1C4CB6B2" w14:textId="77777777" w:rsidR="001C03CC" w:rsidRPr="003474DF" w:rsidRDefault="001C03CC" w:rsidP="001C03CC">
      <w:pPr>
        <w:pStyle w:val="Corpodetexto21"/>
        <w:numPr>
          <w:ilvl w:val="0"/>
          <w:numId w:val="33"/>
        </w:numPr>
        <w:rPr>
          <w:rFonts w:asciiTheme="minorHAnsi" w:hAnsiTheme="minorHAnsi" w:cstheme="minorHAnsi"/>
          <w:b w:val="0"/>
          <w:bCs w:val="0"/>
          <w:sz w:val="24"/>
          <w:szCs w:val="24"/>
        </w:rPr>
      </w:pPr>
      <w:r w:rsidRPr="003474DF">
        <w:rPr>
          <w:rFonts w:asciiTheme="minorHAnsi" w:hAnsiTheme="minorHAnsi" w:cstheme="minorHAnsi"/>
          <w:b w:val="0"/>
          <w:bCs w:val="0"/>
          <w:sz w:val="24"/>
          <w:szCs w:val="24"/>
        </w:rPr>
        <w:t>para os trabalhadores de apoio será no valor de R$ 2.375,00;</w:t>
      </w:r>
    </w:p>
    <w:p w14:paraId="46098B54" w14:textId="77777777" w:rsidR="001C03CC" w:rsidRPr="003474DF" w:rsidRDefault="001C03CC" w:rsidP="001C03CC">
      <w:pPr>
        <w:pStyle w:val="PargrafodaLista"/>
        <w:numPr>
          <w:ilvl w:val="0"/>
          <w:numId w:val="33"/>
        </w:numPr>
        <w:suppressAutoHyphens/>
        <w:jc w:val="both"/>
        <w:rPr>
          <w:rFonts w:asciiTheme="minorHAnsi" w:hAnsiTheme="minorHAnsi" w:cstheme="minorHAnsi"/>
          <w:sz w:val="24"/>
          <w:szCs w:val="24"/>
          <w:lang w:eastAsia="ar-SA"/>
        </w:rPr>
      </w:pPr>
      <w:r w:rsidRPr="003474DF">
        <w:rPr>
          <w:rFonts w:asciiTheme="minorHAnsi" w:hAnsiTheme="minorHAnsi" w:cstheme="minorHAnsi"/>
          <w:sz w:val="24"/>
          <w:szCs w:val="24"/>
          <w:lang w:eastAsia="ar-SA"/>
        </w:rPr>
        <w:t>para os trabalhadores de nível técnico será no valor de R$ 3.325,00;</w:t>
      </w:r>
    </w:p>
    <w:p w14:paraId="7732E5FC" w14:textId="77777777" w:rsidR="001C03CC" w:rsidRPr="003474DF" w:rsidRDefault="001C03CC" w:rsidP="001C03CC">
      <w:pPr>
        <w:pStyle w:val="PargrafodaLista"/>
        <w:numPr>
          <w:ilvl w:val="0"/>
          <w:numId w:val="33"/>
        </w:numPr>
        <w:suppressAutoHyphens/>
        <w:jc w:val="both"/>
        <w:rPr>
          <w:rFonts w:asciiTheme="minorHAnsi" w:hAnsiTheme="minorHAnsi" w:cstheme="minorHAnsi"/>
          <w:sz w:val="24"/>
          <w:szCs w:val="24"/>
          <w:lang w:eastAsia="ar-SA"/>
        </w:rPr>
      </w:pPr>
      <w:r w:rsidRPr="003474DF">
        <w:rPr>
          <w:rFonts w:asciiTheme="minorHAnsi" w:hAnsiTheme="minorHAnsi" w:cstheme="minorHAnsi"/>
          <w:sz w:val="24"/>
          <w:szCs w:val="24"/>
          <w:lang w:eastAsia="ar-SA"/>
        </w:rPr>
        <w:t>para os trabalhadores de nível superior será no valor R$ 4.750,00.</w:t>
      </w:r>
    </w:p>
    <w:p w14:paraId="76ADF7E5" w14:textId="77777777" w:rsidR="001C03CC" w:rsidRPr="003474DF" w:rsidRDefault="001C03CC" w:rsidP="001C03CC">
      <w:pPr>
        <w:suppressAutoHyphens/>
        <w:rPr>
          <w:rFonts w:asciiTheme="minorHAnsi" w:hAnsiTheme="minorHAnsi" w:cstheme="minorHAnsi"/>
          <w:szCs w:val="24"/>
          <w:lang w:eastAsia="ar-SA"/>
        </w:rPr>
      </w:pPr>
    </w:p>
    <w:p w14:paraId="0B0BF612" w14:textId="5F69D1E2" w:rsidR="001C03CC" w:rsidRPr="003474DF" w:rsidRDefault="001C03CC" w:rsidP="001C03CC">
      <w:pPr>
        <w:rPr>
          <w:rFonts w:asciiTheme="minorHAnsi" w:hAnsiTheme="minorHAnsi" w:cstheme="minorHAnsi"/>
          <w:b/>
          <w:bCs/>
          <w:szCs w:val="24"/>
        </w:rPr>
      </w:pPr>
      <w:r w:rsidRPr="003474DF">
        <w:rPr>
          <w:rFonts w:asciiTheme="minorHAnsi" w:hAnsiTheme="minorHAnsi" w:cstheme="minorHAnsi"/>
          <w:szCs w:val="24"/>
        </w:rPr>
        <w:t xml:space="preserve">I – </w:t>
      </w:r>
      <w:r w:rsidRPr="003474DF">
        <w:rPr>
          <w:rFonts w:asciiTheme="minorHAnsi" w:hAnsiTheme="minorHAnsi" w:cstheme="minorHAnsi"/>
          <w:color w:val="000000"/>
          <w:szCs w:val="24"/>
        </w:rPr>
        <w:t>os valores dos pisos normativos acima estabelecidos se aplicam para a jornada de 220 (duzentas e vinte) horas mês, sendo facultada a contratação para realização de jornada inferior, com pagamento proporcional à jornada de trabalho contratada, desde que seja respeitado o valor do salário hora e o salário-mínimo</w:t>
      </w:r>
      <w:r w:rsidRPr="003474DF">
        <w:rPr>
          <w:rFonts w:asciiTheme="minorHAnsi" w:hAnsiTheme="minorHAnsi" w:cstheme="minorHAnsi"/>
          <w:szCs w:val="24"/>
        </w:rPr>
        <w:t>.</w:t>
      </w:r>
      <w:r w:rsidRPr="003474DF">
        <w:rPr>
          <w:rFonts w:asciiTheme="minorHAnsi" w:hAnsiTheme="minorHAnsi" w:cstheme="minorHAnsi"/>
          <w:b/>
          <w:bCs/>
          <w:szCs w:val="24"/>
        </w:rPr>
        <w:t xml:space="preserve"> </w:t>
      </w:r>
    </w:p>
    <w:p w14:paraId="0158AC67" w14:textId="7D6756AE" w:rsidR="001C03CC" w:rsidRPr="003474DF" w:rsidRDefault="001C03CC" w:rsidP="001C03CC">
      <w:pPr>
        <w:rPr>
          <w:rFonts w:asciiTheme="minorHAnsi" w:hAnsiTheme="minorHAnsi" w:cstheme="minorHAnsi"/>
          <w:b/>
          <w:bCs/>
          <w:color w:val="000000"/>
          <w:szCs w:val="24"/>
        </w:rPr>
      </w:pPr>
      <w:r w:rsidRPr="003474DF">
        <w:rPr>
          <w:rFonts w:asciiTheme="minorHAnsi" w:hAnsiTheme="minorHAnsi" w:cstheme="minorHAnsi"/>
          <w:szCs w:val="24"/>
        </w:rPr>
        <w:lastRenderedPageBreak/>
        <w:t xml:space="preserve">II </w:t>
      </w:r>
      <w:r w:rsidRPr="003474DF">
        <w:rPr>
          <w:rFonts w:asciiTheme="minorHAnsi" w:hAnsiTheme="minorHAnsi" w:cstheme="minorHAnsi"/>
          <w:color w:val="000000"/>
          <w:szCs w:val="24"/>
        </w:rPr>
        <w:t>- Ao menor aprendiz será garantido o salário-normativo, nos termos do §2º do artigo 428 da CLT.</w:t>
      </w:r>
    </w:p>
    <w:p w14:paraId="247A7431" w14:textId="77777777" w:rsidR="009D1449" w:rsidRPr="003474DF" w:rsidRDefault="009D1449" w:rsidP="001C03CC">
      <w:pPr>
        <w:pStyle w:val="Corpodetexto21"/>
        <w:rPr>
          <w:rFonts w:asciiTheme="minorHAnsi" w:hAnsiTheme="minorHAnsi" w:cstheme="minorHAnsi"/>
          <w:sz w:val="24"/>
          <w:szCs w:val="24"/>
        </w:rPr>
      </w:pPr>
    </w:p>
    <w:p w14:paraId="6B20BE12" w14:textId="77777777" w:rsidR="00602B28" w:rsidRDefault="001C03CC" w:rsidP="001C03CC">
      <w:pPr>
        <w:rPr>
          <w:rFonts w:asciiTheme="minorHAnsi" w:hAnsiTheme="minorHAnsi" w:cstheme="minorHAnsi"/>
          <w:szCs w:val="24"/>
        </w:rPr>
      </w:pPr>
      <w:r w:rsidRPr="003474DF">
        <w:rPr>
          <w:rFonts w:asciiTheme="minorHAnsi" w:hAnsiTheme="minorHAnsi" w:cstheme="minorHAnsi"/>
          <w:b/>
          <w:bCs/>
          <w:szCs w:val="24"/>
        </w:rPr>
        <w:t xml:space="preserve">Cláusula ª - Adicional Noturno: </w:t>
      </w:r>
      <w:r w:rsidRPr="003474DF">
        <w:rPr>
          <w:rFonts w:asciiTheme="minorHAnsi" w:hAnsiTheme="minorHAnsi" w:cstheme="minorHAnsi"/>
          <w:szCs w:val="24"/>
        </w:rPr>
        <w:t>Fica assegurado aos empregados lotados no período da noite, adicional noturno equivalente a 40% (quarenta por cento) da hora diurna, para o trabalho realizado das 22:00 horas de um dia até as 07:00 horas do dia seguinte, com observação da hora noturna reduzida.</w:t>
      </w:r>
    </w:p>
    <w:p w14:paraId="72E1A9D6" w14:textId="6228A449" w:rsidR="001C03CC" w:rsidRPr="003474DF" w:rsidRDefault="001C03CC" w:rsidP="001C03CC">
      <w:pPr>
        <w:rPr>
          <w:rFonts w:asciiTheme="minorHAnsi" w:hAnsiTheme="minorHAnsi" w:cstheme="minorHAnsi"/>
          <w:szCs w:val="24"/>
        </w:rPr>
      </w:pPr>
      <w:r w:rsidRPr="003474DF">
        <w:rPr>
          <w:rFonts w:asciiTheme="minorHAnsi" w:hAnsiTheme="minorHAnsi" w:cstheme="minorHAnsi"/>
          <w:b/>
          <w:bCs/>
          <w:szCs w:val="24"/>
        </w:rPr>
        <w:t>Cláusula ª – Lanche  para Jornada 12x36:</w:t>
      </w:r>
      <w:r w:rsidRPr="003474DF">
        <w:rPr>
          <w:rFonts w:asciiTheme="minorHAnsi" w:hAnsiTheme="minorHAnsi" w:cstheme="minorHAnsi"/>
          <w:szCs w:val="24"/>
        </w:rPr>
        <w:t xml:space="preserve"> Fornecimento gratuito de lanche substancial aos empregados que trabalhem em jornada 12x36.</w:t>
      </w:r>
    </w:p>
    <w:p w14:paraId="0D990438"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Cláusula ª - Banco de Horas:</w:t>
      </w:r>
      <w:r w:rsidRPr="003474DF">
        <w:rPr>
          <w:rFonts w:asciiTheme="minorHAnsi" w:hAnsiTheme="minorHAnsi" w:cstheme="minorHAnsi"/>
          <w:b w:val="0"/>
          <w:bCs w:val="0"/>
          <w:sz w:val="24"/>
          <w:szCs w:val="24"/>
        </w:rPr>
        <w:t xml:space="preserve"> Os empregadores poderão adotar o sistema de banco de horas, proporcionando a compensação das horas a crédito ou a débito, no período máximo de 12 (doze) meses, </w:t>
      </w:r>
      <w:r w:rsidRPr="003474DF">
        <w:rPr>
          <w:rFonts w:asciiTheme="minorHAnsi" w:hAnsiTheme="minorHAnsi" w:cstheme="minorHAnsi"/>
          <w:b w:val="0"/>
          <w:sz w:val="24"/>
          <w:szCs w:val="24"/>
        </w:rPr>
        <w:t>através do qual o excesso de horas trabalhadas em um dia poderá ser compensado pela correspondente diminuição em outro dia, de maneira que não exceda, no período máximo de um ano, a referida compensação. O empregador poderá optar pela compensação no período destinado à concessão de férias, os correspondentes à compensação prevista nesta cláusula</w:t>
      </w:r>
    </w:p>
    <w:p w14:paraId="424388BF" w14:textId="77777777" w:rsidR="001C03CC" w:rsidRPr="003474DF" w:rsidRDefault="001C03CC" w:rsidP="001C03CC">
      <w:pPr>
        <w:pStyle w:val="Corpodetexto21"/>
        <w:rPr>
          <w:rFonts w:asciiTheme="minorHAnsi" w:hAnsiTheme="minorHAnsi" w:cstheme="minorHAnsi"/>
          <w:b w:val="0"/>
          <w:bCs w:val="0"/>
          <w:sz w:val="24"/>
          <w:szCs w:val="24"/>
        </w:rPr>
      </w:pPr>
    </w:p>
    <w:p w14:paraId="33E1EE44"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 - A adoção do sistema de compensação em Banco de Horas, conforme estipulado nesta cláusula, requererá a celebração de Termo de Adesão junto ao Sindicato Suscitante. Este termo deverá detalhar as particularidades de cada estabelecimento de saúde, visando assegurar a transparência e a eficácia do mecanismo.</w:t>
      </w:r>
    </w:p>
    <w:p w14:paraId="7D7E693C" w14:textId="77777777" w:rsidR="001C03CC" w:rsidRPr="003474DF" w:rsidRDefault="001C03CC" w:rsidP="001C03CC">
      <w:pPr>
        <w:pStyle w:val="Corpodetexto21"/>
        <w:rPr>
          <w:rFonts w:asciiTheme="minorHAnsi" w:hAnsiTheme="minorHAnsi" w:cstheme="minorHAnsi"/>
          <w:b w:val="0"/>
          <w:bCs w:val="0"/>
          <w:sz w:val="24"/>
          <w:szCs w:val="24"/>
        </w:rPr>
      </w:pPr>
    </w:p>
    <w:p w14:paraId="75982E63" w14:textId="77777777"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b w:val="0"/>
          <w:bCs w:val="0"/>
          <w:sz w:val="24"/>
          <w:szCs w:val="24"/>
        </w:rPr>
        <w:t>II - O</w:t>
      </w:r>
      <w:r w:rsidRPr="003474DF">
        <w:rPr>
          <w:rFonts w:asciiTheme="minorHAnsi" w:hAnsiTheme="minorHAnsi" w:cstheme="minorHAnsi"/>
          <w:b w:val="0"/>
          <w:sz w:val="24"/>
          <w:szCs w:val="24"/>
        </w:rPr>
        <w:t xml:space="preserve">s empregadores que se utilizar do sistema de banco de horas para horas extraordinárias deverão observar as horas em relação a </w:t>
      </w:r>
      <w:r w:rsidRPr="003474DF">
        <w:rPr>
          <w:rFonts w:asciiTheme="minorHAnsi" w:hAnsiTheme="minorHAnsi" w:cstheme="minorHAnsi"/>
          <w:b w:val="0"/>
          <w:sz w:val="24"/>
          <w:szCs w:val="24"/>
          <w:u w:val="single"/>
        </w:rPr>
        <w:t xml:space="preserve"> participação em cursos ou reuniões fora do horário de labor.</w:t>
      </w:r>
    </w:p>
    <w:p w14:paraId="6A387516" w14:textId="77777777" w:rsidR="001C03CC" w:rsidRPr="003474DF" w:rsidRDefault="001C03CC" w:rsidP="001C03CC">
      <w:pPr>
        <w:pStyle w:val="Corpodetexto21"/>
        <w:rPr>
          <w:rFonts w:asciiTheme="minorHAnsi" w:hAnsiTheme="minorHAnsi" w:cstheme="minorHAnsi"/>
          <w:b w:val="0"/>
          <w:sz w:val="24"/>
          <w:szCs w:val="24"/>
        </w:rPr>
      </w:pPr>
    </w:p>
    <w:p w14:paraId="12F0C734"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III -</w:t>
      </w:r>
      <w:r w:rsidRPr="003474DF">
        <w:rPr>
          <w:rFonts w:asciiTheme="minorHAnsi" w:hAnsiTheme="minorHAnsi" w:cstheme="minorHAnsi"/>
          <w:sz w:val="24"/>
          <w:szCs w:val="24"/>
        </w:rPr>
        <w:t xml:space="preserve"> </w:t>
      </w:r>
      <w:r w:rsidRPr="003474DF">
        <w:rPr>
          <w:rFonts w:asciiTheme="minorHAnsi" w:hAnsiTheme="minorHAnsi" w:cstheme="minorHAnsi"/>
          <w:b w:val="0"/>
          <w:sz w:val="24"/>
          <w:szCs w:val="24"/>
        </w:rPr>
        <w:t>Será permitido ao trabalhador o direito de escolha do uso de banco de horas para ausência mediante solicitação entregue ao empregador no prazo prévio de 05 dias</w:t>
      </w:r>
    </w:p>
    <w:p w14:paraId="3A16D32F" w14:textId="77777777" w:rsidR="001C03CC" w:rsidRPr="003474DF" w:rsidRDefault="001C03CC" w:rsidP="001C03CC">
      <w:pPr>
        <w:pStyle w:val="Corpodetexto21"/>
        <w:rPr>
          <w:rFonts w:asciiTheme="minorHAnsi" w:hAnsiTheme="minorHAnsi" w:cstheme="minorHAnsi"/>
          <w:b w:val="0"/>
          <w:bCs w:val="0"/>
          <w:sz w:val="24"/>
          <w:szCs w:val="24"/>
        </w:rPr>
      </w:pPr>
    </w:p>
    <w:p w14:paraId="18B07BE2"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 xml:space="preserve">IV – Fica estabelecido que horas positivas acumuladas serão computadas ao saldo  de banco de hora  com um </w:t>
      </w:r>
      <w:r w:rsidRPr="003474DF">
        <w:rPr>
          <w:rFonts w:asciiTheme="minorHAnsi" w:hAnsiTheme="minorHAnsi" w:cstheme="minorHAnsi"/>
          <w:sz w:val="24"/>
          <w:szCs w:val="24"/>
        </w:rPr>
        <w:t>acréscimo de 1,4 para cada hora trabalhada</w:t>
      </w:r>
      <w:r w:rsidRPr="003474DF">
        <w:rPr>
          <w:rFonts w:asciiTheme="minorHAnsi" w:hAnsiTheme="minorHAnsi" w:cstheme="minorHAnsi"/>
          <w:b w:val="0"/>
          <w:bCs w:val="0"/>
          <w:sz w:val="24"/>
          <w:szCs w:val="24"/>
        </w:rPr>
        <w:t>, promovendo um estímulo à flexibilidade e ao equilíbrio nas jornadas laborais.</w:t>
      </w:r>
    </w:p>
    <w:p w14:paraId="458D3D5B" w14:textId="77777777" w:rsidR="001C03CC" w:rsidRPr="003474DF" w:rsidRDefault="001C03CC" w:rsidP="001C03CC">
      <w:pPr>
        <w:pStyle w:val="Corpodetexto21"/>
        <w:rPr>
          <w:rFonts w:asciiTheme="minorHAnsi" w:hAnsiTheme="minorHAnsi" w:cstheme="minorHAnsi"/>
          <w:b w:val="0"/>
          <w:bCs w:val="0"/>
          <w:sz w:val="24"/>
          <w:szCs w:val="24"/>
        </w:rPr>
      </w:pPr>
    </w:p>
    <w:p w14:paraId="5677A4FF"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VI - O não cumprimento integral desta cláusula, incluindo a ausência da confecção do termo de adesão ao banco de horas, acarretará o pagamento em dinheiro das horas extras trabalhadas. Tal pagamento será efetuado diretamente pelo empregador ao empregado, observando as disposições normativas vigentes, incluindo o adicional previsto.</w:t>
      </w:r>
    </w:p>
    <w:p w14:paraId="4701BBC7" w14:textId="77777777" w:rsidR="001C03CC" w:rsidRPr="003474DF" w:rsidRDefault="001C03CC" w:rsidP="001C03CC">
      <w:pPr>
        <w:rPr>
          <w:rFonts w:asciiTheme="minorHAnsi" w:hAnsiTheme="minorHAnsi" w:cstheme="minorHAnsi"/>
          <w:szCs w:val="24"/>
        </w:rPr>
      </w:pPr>
    </w:p>
    <w:p w14:paraId="288DA5C6"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b/>
          <w:bCs/>
          <w:szCs w:val="24"/>
        </w:rPr>
        <w:lastRenderedPageBreak/>
        <w:t xml:space="preserve">Cláusula ª - Da Flexibilização do Regime de Trabalho e das Férias: </w:t>
      </w:r>
      <w:r w:rsidRPr="003474DF">
        <w:rPr>
          <w:rFonts w:asciiTheme="minorHAnsi" w:hAnsiTheme="minorHAnsi" w:cstheme="minorHAnsi"/>
          <w:szCs w:val="24"/>
        </w:rPr>
        <w:t xml:space="preserve">Em atendimento ao Art. 8º da Lei 14.457/2022, as empresas adotaram uma ou mais das seguintes medidas de flexibilização da jornada de trabalho aos empregados e às empregadas que tenham filho, enteado ou pessoa sob sua guarda com até 6 (seis) anos de idade ou com deficiência,  com vistas a promover a conciliação entre o trabalho e a parentalidade: </w:t>
      </w:r>
    </w:p>
    <w:p w14:paraId="4BF8310B"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I - regime de tempo parcial, nos termos do art. 58-A da Consolidação das Leis do Trabalho,</w:t>
      </w:r>
    </w:p>
    <w:p w14:paraId="07D219DB"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 xml:space="preserve">II - regime especial de compensação de jornada de trabalho por meio de banco de horas, nos termos da cláusula constante neste instrumento que trata do banco de horas, mediante pedido </w:t>
      </w:r>
      <w:r w:rsidRPr="003474DF">
        <w:rPr>
          <w:rFonts w:asciiTheme="minorHAnsi" w:hAnsiTheme="minorHAnsi" w:cstheme="minorHAnsi"/>
          <w:b/>
          <w:bCs/>
          <w:szCs w:val="24"/>
        </w:rPr>
        <w:t>com antecedência</w:t>
      </w:r>
      <w:r w:rsidRPr="003474DF">
        <w:rPr>
          <w:rFonts w:asciiTheme="minorHAnsi" w:hAnsiTheme="minorHAnsi" w:cstheme="minorHAnsi"/>
          <w:szCs w:val="24"/>
        </w:rPr>
        <w:t xml:space="preserve"> do empregado ou da empregada e devidamente comprovada a necessidade da criança ou adolescente ou da pessoa com deficiência sob sua guarda;</w:t>
      </w:r>
    </w:p>
    <w:p w14:paraId="25DF6480"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III – conferir prioridade em adotar a jornada de 12 (doze) horas trabalhadas por 36 (trinta e seis) horas ininterruptas de descanso, nos termos do CCT, e obrigatoriedade nos casos que envolve pessoas com deficiência sob cuidados do funcionário;</w:t>
      </w:r>
    </w:p>
    <w:p w14:paraId="7A577C18"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IV - antecipação de férias individuais; e</w:t>
      </w:r>
    </w:p>
    <w:p w14:paraId="11A490A8"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V - horários de entrada e de saída flexíveis, mediante comprovação da necessidade da criança ou adolescente ou da pessoa com deficiência sob sua guarda.</w:t>
      </w:r>
    </w:p>
    <w:p w14:paraId="714E4050" w14:textId="77777777" w:rsidR="001C03CC" w:rsidRPr="003474DF" w:rsidRDefault="001C03CC" w:rsidP="001C03CC">
      <w:pPr>
        <w:rPr>
          <w:rFonts w:asciiTheme="minorHAnsi" w:hAnsiTheme="minorHAnsi" w:cstheme="minorHAnsi"/>
          <w:szCs w:val="24"/>
          <w:highlight w:val="cyan"/>
        </w:rPr>
      </w:pPr>
    </w:p>
    <w:p w14:paraId="6206419C" w14:textId="77777777"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sz w:val="24"/>
          <w:szCs w:val="24"/>
        </w:rPr>
        <w:t xml:space="preserve">Cláusula ª - Licença Paternidade: </w:t>
      </w:r>
      <w:r w:rsidRPr="003474DF">
        <w:rPr>
          <w:rFonts w:asciiTheme="minorHAnsi" w:hAnsiTheme="minorHAnsi" w:cstheme="minorHAnsi"/>
          <w:b w:val="0"/>
          <w:sz w:val="24"/>
          <w:szCs w:val="24"/>
        </w:rPr>
        <w:t>Após o nascimento de seu filho, o empregado terá direito a uma licença de 5 (cinco) dias, sem prejuízo da remuneração.</w:t>
      </w:r>
    </w:p>
    <w:p w14:paraId="250FE3F3" w14:textId="77777777" w:rsidR="001C03CC" w:rsidRPr="003474DF" w:rsidRDefault="001C03CC" w:rsidP="001C03CC">
      <w:pPr>
        <w:pStyle w:val="Corpodetexto21"/>
        <w:rPr>
          <w:rFonts w:asciiTheme="minorHAnsi" w:hAnsiTheme="minorHAnsi" w:cstheme="minorHAnsi"/>
          <w:b w:val="0"/>
          <w:sz w:val="24"/>
          <w:szCs w:val="24"/>
        </w:rPr>
      </w:pPr>
    </w:p>
    <w:p w14:paraId="1CE29E63" w14:textId="77777777" w:rsidR="00D60033" w:rsidRPr="003474DF" w:rsidRDefault="001C03CC" w:rsidP="00D60033">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Cláusula ª - Licença Adoção: </w:t>
      </w:r>
      <w:r w:rsidRPr="003474DF">
        <w:rPr>
          <w:rFonts w:asciiTheme="minorHAnsi" w:hAnsiTheme="minorHAnsi" w:cstheme="minorHAnsi"/>
          <w:b w:val="0"/>
          <w:bCs w:val="0"/>
          <w:sz w:val="24"/>
          <w:szCs w:val="24"/>
        </w:rPr>
        <w:t>Fica garantida a concessão da licença adoção, independentemente do gênero dos adotantes, nos termos do artigo 392-A da Consolidação das Leis do Trabalho.</w:t>
      </w:r>
    </w:p>
    <w:p w14:paraId="6AC61FAD" w14:textId="77777777" w:rsidR="00D60033" w:rsidRPr="003474DF" w:rsidRDefault="00D60033" w:rsidP="00D60033">
      <w:pPr>
        <w:pStyle w:val="Corpodetexto21"/>
        <w:rPr>
          <w:rFonts w:asciiTheme="minorHAnsi" w:hAnsiTheme="minorHAnsi" w:cstheme="minorHAnsi"/>
          <w:b w:val="0"/>
          <w:bCs w:val="0"/>
          <w:sz w:val="24"/>
          <w:szCs w:val="24"/>
        </w:rPr>
      </w:pPr>
    </w:p>
    <w:p w14:paraId="584FCAE4" w14:textId="230C5C7C" w:rsidR="001C03CC" w:rsidRPr="003474DF" w:rsidRDefault="001C03CC" w:rsidP="00D60033">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Parágrafo único: </w:t>
      </w:r>
      <w:r w:rsidRPr="003474DF">
        <w:rPr>
          <w:rFonts w:asciiTheme="minorHAnsi" w:hAnsiTheme="minorHAnsi" w:cstheme="minorHAnsi"/>
          <w:b w:val="0"/>
          <w:bCs w:val="0"/>
          <w:sz w:val="24"/>
          <w:szCs w:val="24"/>
        </w:rPr>
        <w:t>Em caso de reconhecida união homoafetiva nos termos da lei vigente, sendo os adotantes empregados de um mesmo estabelecimento e/ou empregador, devem os parceiros, declararem por escrito à empresa, quem gozará do benéfico de licença adoção e da licença paternidade</w:t>
      </w:r>
      <w:r w:rsidR="00D60033" w:rsidRPr="003474DF">
        <w:rPr>
          <w:rFonts w:asciiTheme="minorHAnsi" w:hAnsiTheme="minorHAnsi" w:cstheme="minorHAnsi"/>
          <w:b w:val="0"/>
          <w:bCs w:val="0"/>
          <w:sz w:val="24"/>
          <w:szCs w:val="24"/>
        </w:rPr>
        <w:t>.</w:t>
      </w:r>
    </w:p>
    <w:p w14:paraId="08277CDA" w14:textId="77777777" w:rsidR="001C03CC" w:rsidRPr="003474DF" w:rsidRDefault="001C03CC" w:rsidP="001C03CC">
      <w:pPr>
        <w:pStyle w:val="Corpodetexto21"/>
        <w:rPr>
          <w:rFonts w:asciiTheme="minorHAnsi" w:hAnsiTheme="minorHAnsi" w:cstheme="minorHAnsi"/>
          <w:b w:val="0"/>
          <w:bCs w:val="0"/>
          <w:sz w:val="24"/>
          <w:szCs w:val="24"/>
        </w:rPr>
      </w:pPr>
    </w:p>
    <w:p w14:paraId="6DED5983" w14:textId="77777777"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sz w:val="24"/>
          <w:szCs w:val="24"/>
        </w:rPr>
        <w:t xml:space="preserve">Cláusula ª - Vale-transporte: </w:t>
      </w:r>
      <w:r w:rsidRPr="003474DF">
        <w:rPr>
          <w:rFonts w:asciiTheme="minorHAnsi" w:hAnsiTheme="minorHAnsi" w:cstheme="minorHAnsi"/>
          <w:b w:val="0"/>
          <w:sz w:val="24"/>
          <w:szCs w:val="24"/>
        </w:rPr>
        <w:t xml:space="preserve">O vale-transporte será concedido conforme previsto em lei, sendo facultado ao empregador antecipar o valor correspondente em pecúnia até o quinto dia útil de cada mês. Cabe ao empregado informar por escrito ao empregador qualquer alteração nas condições previamente declaradas para a concessão do benefício. Além disso, o empregador deverá antecipar o vale-transporte quando o trabalhador for convocado para trabalhar em dias de descanso ou em </w:t>
      </w:r>
      <w:r w:rsidRPr="003474DF">
        <w:rPr>
          <w:rFonts w:asciiTheme="minorHAnsi" w:hAnsiTheme="minorHAnsi" w:cstheme="minorHAnsi"/>
          <w:b w:val="0"/>
          <w:sz w:val="24"/>
          <w:szCs w:val="24"/>
        </w:rPr>
        <w:lastRenderedPageBreak/>
        <w:t>jornada extraordinária, bem como para comparecer em curso ou reuniões que ocorram fora de sua área de atuação profissional.</w:t>
      </w:r>
    </w:p>
    <w:p w14:paraId="458FD7C6" w14:textId="77777777" w:rsidR="001C03CC" w:rsidRPr="003474DF" w:rsidRDefault="001C03CC" w:rsidP="001C03CC">
      <w:pPr>
        <w:pStyle w:val="Corpodetexto21"/>
        <w:rPr>
          <w:rFonts w:asciiTheme="minorHAnsi" w:hAnsiTheme="minorHAnsi" w:cstheme="minorHAnsi"/>
          <w:b w:val="0"/>
          <w:sz w:val="24"/>
          <w:szCs w:val="24"/>
        </w:rPr>
      </w:pPr>
    </w:p>
    <w:p w14:paraId="3A559109" w14:textId="58BFD58C" w:rsidR="001C03CC" w:rsidRPr="003474DF" w:rsidRDefault="001C03CC" w:rsidP="00D60033">
      <w:pPr>
        <w:pStyle w:val="Corpodetexto21"/>
        <w:rPr>
          <w:rFonts w:asciiTheme="minorHAnsi" w:hAnsiTheme="minorHAnsi" w:cstheme="minorHAnsi"/>
          <w:b w:val="0"/>
          <w:sz w:val="24"/>
          <w:szCs w:val="24"/>
        </w:rPr>
      </w:pPr>
      <w:r w:rsidRPr="003474DF">
        <w:rPr>
          <w:rFonts w:asciiTheme="minorHAnsi" w:hAnsiTheme="minorHAnsi" w:cstheme="minorHAnsi"/>
          <w:sz w:val="24"/>
          <w:szCs w:val="24"/>
        </w:rPr>
        <w:t xml:space="preserve">Parágrafo </w:t>
      </w:r>
      <w:r w:rsidR="00C8773D">
        <w:rPr>
          <w:rFonts w:asciiTheme="minorHAnsi" w:hAnsiTheme="minorHAnsi" w:cstheme="minorHAnsi"/>
          <w:sz w:val="24"/>
          <w:szCs w:val="24"/>
        </w:rPr>
        <w:t>p</w:t>
      </w:r>
      <w:r w:rsidRPr="003474DF">
        <w:rPr>
          <w:rFonts w:asciiTheme="minorHAnsi" w:hAnsiTheme="minorHAnsi" w:cstheme="minorHAnsi"/>
          <w:sz w:val="24"/>
          <w:szCs w:val="24"/>
        </w:rPr>
        <w:t>rimeiro:</w:t>
      </w:r>
      <w:r w:rsidRPr="003474DF">
        <w:rPr>
          <w:rFonts w:asciiTheme="minorHAnsi" w:hAnsiTheme="minorHAnsi" w:cstheme="minorHAnsi"/>
          <w:b w:val="0"/>
          <w:sz w:val="24"/>
          <w:szCs w:val="24"/>
        </w:rPr>
        <w:t xml:space="preserve"> Nos casos em que a atividade exigir deslocamentos por bairros ou longas distâncias, e for necessário o uso de transporte urbano para percursos superiores a 500 (quinhentos) metros, a entidade empregadora deverá fornecer condução adequada ao empregado, seja através da disponibilização de veículo ou da antecipação do vale-transporte, garantindo o suporte necessário para o desempenho de suas funções.</w:t>
      </w:r>
    </w:p>
    <w:p w14:paraId="30F95B83" w14:textId="3821AAAC" w:rsidR="001C03CC" w:rsidRPr="003474DF" w:rsidRDefault="001C03CC" w:rsidP="00D60033">
      <w:pPr>
        <w:spacing w:before="296" w:after="0"/>
        <w:rPr>
          <w:rFonts w:asciiTheme="minorHAnsi" w:hAnsiTheme="minorHAnsi" w:cstheme="minorHAnsi"/>
          <w:b/>
          <w:bCs/>
          <w:szCs w:val="24"/>
        </w:rPr>
      </w:pPr>
      <w:r w:rsidRPr="003474DF">
        <w:rPr>
          <w:rFonts w:asciiTheme="minorHAnsi" w:hAnsiTheme="minorHAnsi" w:cstheme="minorHAnsi"/>
          <w:b/>
          <w:bCs/>
          <w:szCs w:val="24"/>
        </w:rPr>
        <w:t xml:space="preserve">Parágrafo </w:t>
      </w:r>
      <w:r w:rsidR="00C8773D">
        <w:rPr>
          <w:rFonts w:asciiTheme="minorHAnsi" w:hAnsiTheme="minorHAnsi" w:cstheme="minorHAnsi"/>
          <w:b/>
          <w:bCs/>
          <w:szCs w:val="24"/>
        </w:rPr>
        <w:t>s</w:t>
      </w:r>
      <w:r w:rsidRPr="003474DF">
        <w:rPr>
          <w:rFonts w:asciiTheme="minorHAnsi" w:hAnsiTheme="minorHAnsi" w:cstheme="minorHAnsi"/>
          <w:b/>
          <w:bCs/>
          <w:szCs w:val="24"/>
        </w:rPr>
        <w:t>egundo:</w:t>
      </w:r>
      <w:r w:rsidRPr="003474DF">
        <w:rPr>
          <w:rFonts w:asciiTheme="minorHAnsi" w:hAnsiTheme="minorHAnsi" w:cstheme="minorHAnsi"/>
          <w:szCs w:val="24"/>
        </w:rPr>
        <w:t xml:space="preserve"> Os empregados que percebam o piso normativo da categoria representada pelo Sindicato suscitante terão direito à concessão gratuita do vale-transporte. Para aqueles que recebem acima do piso normativo, aplica-se a legislação vigente.</w:t>
      </w:r>
    </w:p>
    <w:p w14:paraId="69387CF1" w14:textId="74289A79" w:rsidR="001C03CC" w:rsidRPr="003474DF" w:rsidRDefault="001C03CC" w:rsidP="001C03CC">
      <w:pPr>
        <w:spacing w:before="296"/>
        <w:rPr>
          <w:rFonts w:asciiTheme="minorHAnsi" w:hAnsiTheme="minorHAnsi" w:cstheme="minorHAnsi"/>
          <w:szCs w:val="24"/>
        </w:rPr>
      </w:pPr>
      <w:r w:rsidRPr="003474DF">
        <w:rPr>
          <w:rFonts w:asciiTheme="minorHAnsi" w:hAnsiTheme="minorHAnsi" w:cstheme="minorHAnsi"/>
          <w:b/>
          <w:bCs/>
          <w:szCs w:val="24"/>
        </w:rPr>
        <w:t xml:space="preserve">Parágrafo </w:t>
      </w:r>
      <w:r w:rsidR="00C8773D">
        <w:rPr>
          <w:rFonts w:asciiTheme="minorHAnsi" w:hAnsiTheme="minorHAnsi" w:cstheme="minorHAnsi"/>
          <w:b/>
          <w:bCs/>
          <w:szCs w:val="24"/>
        </w:rPr>
        <w:t>t</w:t>
      </w:r>
      <w:r w:rsidRPr="003474DF">
        <w:rPr>
          <w:rFonts w:asciiTheme="minorHAnsi" w:hAnsiTheme="minorHAnsi" w:cstheme="minorHAnsi"/>
          <w:b/>
          <w:bCs/>
          <w:szCs w:val="24"/>
        </w:rPr>
        <w:t xml:space="preserve">erceiro: </w:t>
      </w:r>
      <w:r w:rsidRPr="003474DF">
        <w:rPr>
          <w:rFonts w:asciiTheme="minorHAnsi" w:hAnsiTheme="minorHAnsi" w:cstheme="minorHAnsi"/>
          <w:szCs w:val="24"/>
        </w:rPr>
        <w:t>Os empregadores poderão oferecer uma indenização de transporte, equivalente ao valor do vale-transporte, aos trabalhadores que optarem por essa modalidade, como forma de ressarcimento das despesas com locomoção por meio próprio, não implicando este procedimento em qualquer incorporação aos salários e demais itens de sua remuneração.</w:t>
      </w:r>
    </w:p>
    <w:p w14:paraId="371E06EA" w14:textId="77777777" w:rsidR="001C03CC" w:rsidRPr="003474DF" w:rsidRDefault="001C03CC" w:rsidP="001C03CC">
      <w:pPr>
        <w:pStyle w:val="Corpodetexto21"/>
        <w:rPr>
          <w:rFonts w:asciiTheme="minorHAnsi" w:hAnsiTheme="minorHAnsi" w:cstheme="minorHAnsi"/>
          <w:sz w:val="24"/>
          <w:szCs w:val="24"/>
          <w:highlight w:val="cyan"/>
        </w:rPr>
      </w:pPr>
    </w:p>
    <w:p w14:paraId="15FBFEED"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b/>
          <w:bCs/>
          <w:szCs w:val="24"/>
        </w:rPr>
        <w:t>Cláusula ª - Entrega de Atestados</w:t>
      </w:r>
      <w:r w:rsidRPr="003474DF">
        <w:rPr>
          <w:rFonts w:asciiTheme="minorHAnsi" w:hAnsiTheme="minorHAnsi" w:cstheme="minorHAnsi"/>
          <w:szCs w:val="24"/>
        </w:rPr>
        <w:t>: Para atestados médicos de até 3 (três) dias, o empregado deverá comunicar a ausência imediatamente e enviar o documento digitalizado para o endereço eletrônico fornecido pela empresa no prazo máximo de 24 (vinte e quatro) horas. O original deverá ser entregue no retorno ao trabalho.</w:t>
      </w:r>
    </w:p>
    <w:p w14:paraId="72D82615"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I - Para atestados superiores a 3 (três) dias, o empregado deverá comunicar a ausência imediatamente e enviar o documento digitalizado para o endereço eletrônico fornecido pela empresa no prazo máximo de 24 (vinte e quatro) horas. O original deverá ser entregue no retorno ao trabalho. A empresa poderá, a seu critério, agendar avaliação pela medicina do trabalho dentro do prazo estipulado, conforme disponibilidade de agendamento.</w:t>
      </w:r>
    </w:p>
    <w:p w14:paraId="593B784D" w14:textId="77777777" w:rsidR="00942A4C" w:rsidRPr="003474DF" w:rsidRDefault="00942A4C" w:rsidP="001C03CC">
      <w:pPr>
        <w:pStyle w:val="Corpodetexto21"/>
        <w:rPr>
          <w:rFonts w:asciiTheme="minorHAnsi" w:hAnsiTheme="minorHAnsi" w:cstheme="minorHAnsi"/>
          <w:sz w:val="24"/>
          <w:szCs w:val="24"/>
        </w:rPr>
      </w:pPr>
    </w:p>
    <w:p w14:paraId="6A8F2E08" w14:textId="5B0490FF"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Cláusula ª -</w:t>
      </w:r>
      <w:r w:rsidRPr="003474DF">
        <w:rPr>
          <w:rFonts w:asciiTheme="minorHAnsi" w:hAnsiTheme="minorHAnsi" w:cstheme="minorHAnsi"/>
          <w:sz w:val="24"/>
          <w:szCs w:val="24"/>
          <w:lang w:eastAsia="pt-BR"/>
        </w:rPr>
        <w:t xml:space="preserve"> Abono de Faltas: </w:t>
      </w:r>
      <w:r w:rsidRPr="003474DF">
        <w:rPr>
          <w:rFonts w:asciiTheme="minorHAnsi" w:hAnsiTheme="minorHAnsi" w:cstheme="minorHAnsi"/>
          <w:b w:val="0"/>
          <w:bCs w:val="0"/>
          <w:sz w:val="24"/>
          <w:szCs w:val="24"/>
          <w:lang w:eastAsia="pt-BR"/>
        </w:rPr>
        <w:t>A</w:t>
      </w:r>
      <w:r w:rsidRPr="003474DF">
        <w:rPr>
          <w:rFonts w:asciiTheme="minorHAnsi" w:hAnsiTheme="minorHAnsi" w:cstheme="minorHAnsi"/>
          <w:b w:val="0"/>
          <w:bCs w:val="0"/>
          <w:sz w:val="24"/>
          <w:szCs w:val="24"/>
        </w:rPr>
        <w:t>bono de falta a até 2 (dois) empregados por entidade, uma vez por mês, para participar de assembleia geral, eventos e seminários, convocados pelo suscitante durante o período necessário à participação. </w:t>
      </w:r>
    </w:p>
    <w:p w14:paraId="11E5CA3E" w14:textId="77777777" w:rsidR="001C03CC" w:rsidRPr="003474DF" w:rsidRDefault="001C03CC" w:rsidP="001C03CC">
      <w:pPr>
        <w:pStyle w:val="Corpodetexto21"/>
        <w:rPr>
          <w:rFonts w:asciiTheme="minorHAnsi" w:hAnsiTheme="minorHAnsi" w:cstheme="minorHAnsi"/>
          <w:b w:val="0"/>
          <w:bCs w:val="0"/>
          <w:sz w:val="24"/>
          <w:szCs w:val="24"/>
          <w:highlight w:val="yellow"/>
        </w:rPr>
      </w:pPr>
    </w:p>
    <w:p w14:paraId="1F03D4E8" w14:textId="612D250E"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sz w:val="24"/>
          <w:szCs w:val="24"/>
        </w:rPr>
        <w:t>Cláusula ª: Ausências Justificadas</w:t>
      </w:r>
      <w:r w:rsidR="00D60033" w:rsidRPr="003474DF">
        <w:rPr>
          <w:rFonts w:asciiTheme="minorHAnsi" w:hAnsiTheme="minorHAnsi" w:cstheme="minorHAnsi"/>
          <w:sz w:val="24"/>
          <w:szCs w:val="24"/>
        </w:rPr>
        <w:t xml:space="preserve">: </w:t>
      </w:r>
      <w:r w:rsidRPr="003474DF">
        <w:rPr>
          <w:rFonts w:asciiTheme="minorHAnsi" w:hAnsiTheme="minorHAnsi" w:cstheme="minorHAnsi"/>
          <w:b w:val="0"/>
          <w:sz w:val="24"/>
          <w:szCs w:val="24"/>
        </w:rPr>
        <w:t>Os empregados poderão deixar de comparecer ao serviço, sem prejuízo da remuneração, nos prazos e condições seguintes:</w:t>
      </w:r>
    </w:p>
    <w:p w14:paraId="710B959B" w14:textId="77777777" w:rsidR="001C03CC" w:rsidRPr="003474DF" w:rsidRDefault="001C03CC" w:rsidP="001C03CC">
      <w:pPr>
        <w:pStyle w:val="Corpodetexto21"/>
        <w:rPr>
          <w:rFonts w:asciiTheme="minorHAnsi" w:hAnsiTheme="minorHAnsi" w:cstheme="minorHAnsi"/>
          <w:b w:val="0"/>
          <w:sz w:val="24"/>
          <w:szCs w:val="24"/>
        </w:rPr>
      </w:pPr>
    </w:p>
    <w:p w14:paraId="64774687"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sz w:val="24"/>
          <w:szCs w:val="24"/>
        </w:rPr>
        <w:t>a) Por até cinco dias consecutivos, em caso de falecimento de filhos, cônjuge, pais, avós, netos ou irmãos;</w:t>
      </w:r>
    </w:p>
    <w:p w14:paraId="4ED9A68C"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sz w:val="24"/>
          <w:szCs w:val="24"/>
        </w:rPr>
        <w:t>b) Por até cinco dias consecutivos, em caso de casamento;</w:t>
      </w:r>
    </w:p>
    <w:p w14:paraId="0ED72C38"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sz w:val="24"/>
          <w:szCs w:val="24"/>
        </w:rPr>
        <w:t>c) Por até dois dias, para acompanhamento de internação hospitalar de filho, cônjuge ou ascendente, desde que a internação coincida com a jornada de trabalho e seja devidamente comprovada;</w:t>
      </w:r>
    </w:p>
    <w:p w14:paraId="68D87A87" w14:textId="5539C6DD"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sz w:val="24"/>
          <w:szCs w:val="24"/>
        </w:rPr>
        <w:t>d) Por um dia a cada 12 meses de trabalho, em caso de doação voluntária de sangue, mediante comprovação;</w:t>
      </w:r>
    </w:p>
    <w:p w14:paraId="53E18AD9" w14:textId="271B472B" w:rsidR="001C03CC" w:rsidRPr="003474DF" w:rsidRDefault="00D60033"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sz w:val="24"/>
          <w:szCs w:val="24"/>
        </w:rPr>
        <w:t>e</w:t>
      </w:r>
      <w:r w:rsidR="001C03CC" w:rsidRPr="003474DF">
        <w:rPr>
          <w:rFonts w:asciiTheme="minorHAnsi" w:hAnsiTheme="minorHAnsi" w:cstheme="minorHAnsi"/>
          <w:b w:val="0"/>
          <w:sz w:val="24"/>
          <w:szCs w:val="24"/>
        </w:rPr>
        <w:t>) Por até dois dias, consecutivos ou não, para alistamento eleitoral, conforme a legislação vigente;</w:t>
      </w:r>
    </w:p>
    <w:p w14:paraId="0E987FB3" w14:textId="1AD9EF6D" w:rsidR="001C03CC" w:rsidRPr="003474DF" w:rsidRDefault="00D60033" w:rsidP="001C03CC">
      <w:pPr>
        <w:pStyle w:val="Corpodetexto21"/>
        <w:rPr>
          <w:rFonts w:asciiTheme="minorHAnsi" w:hAnsiTheme="minorHAnsi" w:cstheme="minorHAnsi"/>
          <w:b w:val="0"/>
          <w:sz w:val="24"/>
          <w:szCs w:val="24"/>
        </w:rPr>
      </w:pPr>
      <w:r w:rsidRPr="003474DF">
        <w:rPr>
          <w:rFonts w:asciiTheme="minorHAnsi" w:hAnsiTheme="minorHAnsi" w:cstheme="minorHAnsi"/>
          <w:b w:val="0"/>
          <w:sz w:val="24"/>
          <w:szCs w:val="24"/>
        </w:rPr>
        <w:t>f</w:t>
      </w:r>
      <w:r w:rsidR="001C03CC" w:rsidRPr="003474DF">
        <w:rPr>
          <w:rFonts w:asciiTheme="minorHAnsi" w:hAnsiTheme="minorHAnsi" w:cstheme="minorHAnsi"/>
          <w:b w:val="0"/>
          <w:sz w:val="24"/>
          <w:szCs w:val="24"/>
        </w:rPr>
        <w:t>) Por dois dias ao ano, para acompanhar filho de até 18 (dezoito) anos  e ascendentes com idade superior a 60 (sessenta) anos ou em caso de doenças graves e  até cinco dias em caso de filhos com deficiência, independentemente da idade,  em consulta médica;</w:t>
      </w:r>
    </w:p>
    <w:p w14:paraId="0B67B9D7" w14:textId="12EB6F43" w:rsidR="001C03CC" w:rsidRPr="003474DF" w:rsidRDefault="00D60033" w:rsidP="001C03CC">
      <w:pPr>
        <w:pStyle w:val="Corpodetexto21"/>
        <w:rPr>
          <w:rFonts w:asciiTheme="minorHAnsi" w:hAnsiTheme="minorHAnsi" w:cstheme="minorHAnsi"/>
          <w:b w:val="0"/>
          <w:sz w:val="24"/>
          <w:szCs w:val="24"/>
        </w:rPr>
      </w:pPr>
      <w:r w:rsidRPr="003474DF">
        <w:rPr>
          <w:rFonts w:asciiTheme="minorHAnsi" w:hAnsiTheme="minorHAnsi" w:cstheme="minorHAnsi"/>
          <w:b w:val="0"/>
          <w:sz w:val="24"/>
          <w:szCs w:val="24"/>
        </w:rPr>
        <w:t>g</w:t>
      </w:r>
      <w:r w:rsidR="001C03CC" w:rsidRPr="003474DF">
        <w:rPr>
          <w:rFonts w:asciiTheme="minorHAnsi" w:hAnsiTheme="minorHAnsi" w:cstheme="minorHAnsi"/>
          <w:b w:val="0"/>
          <w:sz w:val="24"/>
          <w:szCs w:val="24"/>
        </w:rPr>
        <w:t>) Por até três dias a cada 12 meses, para a realização de exames preventivos de câncer, com apresentação de comprovante;</w:t>
      </w:r>
    </w:p>
    <w:p w14:paraId="25512F58" w14:textId="77777777" w:rsidR="001C03CC" w:rsidRPr="003474DF" w:rsidRDefault="001C03CC" w:rsidP="001C03CC">
      <w:pPr>
        <w:pStyle w:val="Corpodetexto21"/>
        <w:rPr>
          <w:rFonts w:asciiTheme="minorHAnsi" w:hAnsiTheme="minorHAnsi" w:cstheme="minorHAnsi"/>
          <w:b w:val="0"/>
          <w:sz w:val="24"/>
          <w:szCs w:val="24"/>
        </w:rPr>
      </w:pPr>
    </w:p>
    <w:p w14:paraId="36920C53" w14:textId="77777777" w:rsidR="001C03CC" w:rsidRPr="003474DF" w:rsidRDefault="001C03CC" w:rsidP="001C03CC">
      <w:pPr>
        <w:pStyle w:val="Corpodetexto21"/>
        <w:rPr>
          <w:rFonts w:asciiTheme="minorHAnsi" w:hAnsiTheme="minorHAnsi" w:cstheme="minorHAnsi"/>
          <w:b w:val="0"/>
          <w:bCs w:val="0"/>
          <w:sz w:val="24"/>
          <w:szCs w:val="24"/>
          <w:highlight w:val="yellow"/>
        </w:rPr>
      </w:pPr>
    </w:p>
    <w:p w14:paraId="1BEF9F53"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Cláusula ª - Auxílio Creche: </w:t>
      </w:r>
      <w:r w:rsidRPr="003474DF">
        <w:rPr>
          <w:rFonts w:asciiTheme="minorHAnsi" w:hAnsiTheme="minorHAnsi" w:cstheme="minorHAnsi"/>
          <w:b w:val="0"/>
          <w:bCs w:val="0"/>
          <w:sz w:val="24"/>
          <w:szCs w:val="24"/>
        </w:rPr>
        <w:t>As entidades que não possuírem creche própria ou convênio creche concederão auxílio creche a título de reembolso, no importe equivalente a R$ 500,00 (quinhentos reais) por mês, aos empregados, independente de gênero/sexo, com filhos de 0 (zero) a 06 (seis) anos de idade completos , 72 (setenta e dois meses).</w:t>
      </w:r>
    </w:p>
    <w:p w14:paraId="52BFFE74" w14:textId="77777777" w:rsidR="001C03CC" w:rsidRPr="003474DF" w:rsidRDefault="001C03CC" w:rsidP="001C03CC">
      <w:pPr>
        <w:pStyle w:val="Corpodetexto21"/>
        <w:rPr>
          <w:rFonts w:asciiTheme="minorHAnsi" w:hAnsiTheme="minorHAnsi" w:cstheme="minorHAnsi"/>
          <w:bCs w:val="0"/>
          <w:sz w:val="24"/>
          <w:szCs w:val="24"/>
        </w:rPr>
      </w:pPr>
    </w:p>
    <w:p w14:paraId="2A919709" w14:textId="77777777"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sz w:val="24"/>
          <w:szCs w:val="24"/>
        </w:rPr>
        <w:t xml:space="preserve">Parágrafo primeiro: </w:t>
      </w:r>
      <w:r w:rsidRPr="003474DF">
        <w:rPr>
          <w:rFonts w:asciiTheme="minorHAnsi" w:hAnsiTheme="minorHAnsi" w:cstheme="minorHAnsi"/>
          <w:b w:val="0"/>
          <w:sz w:val="24"/>
          <w:szCs w:val="24"/>
        </w:rPr>
        <w:t>quando o convênio creche distar do estabelecimento de serviço de saúde mais de 500 (quinhentos) metros, as entidades colocarão à disposição do beneficiário a condução, de ida e volta, para levar as crianças no percurso entidade-creche-entidade. Se não houver possibilidade de o empregador fornecer a condução retro aludida, a entidade deverá proceder ao pagamento do auxílio creche, na forma acima estabelecida.</w:t>
      </w:r>
    </w:p>
    <w:p w14:paraId="2E5C0784" w14:textId="77777777" w:rsidR="001C03CC" w:rsidRPr="003474DF" w:rsidRDefault="001C03CC" w:rsidP="001C03CC">
      <w:pPr>
        <w:pStyle w:val="Corpodetexto21"/>
        <w:rPr>
          <w:rFonts w:asciiTheme="minorHAnsi" w:hAnsiTheme="minorHAnsi" w:cstheme="minorHAnsi"/>
          <w:bCs w:val="0"/>
          <w:sz w:val="24"/>
          <w:szCs w:val="24"/>
        </w:rPr>
      </w:pPr>
    </w:p>
    <w:p w14:paraId="1B99253A" w14:textId="77777777"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sz w:val="24"/>
          <w:szCs w:val="24"/>
        </w:rPr>
        <w:t>Parágrafo segundo:</w:t>
      </w:r>
      <w:r w:rsidRPr="003474DF">
        <w:rPr>
          <w:rFonts w:asciiTheme="minorHAnsi" w:hAnsiTheme="minorHAnsi" w:cstheme="minorHAnsi"/>
          <w:b w:val="0"/>
          <w:sz w:val="24"/>
          <w:szCs w:val="24"/>
        </w:rPr>
        <w:t xml:space="preserve"> os documentos exigíveis para o recebimento do auxílio creche serão: certidão de nascimento do filho, carteira de vacinação e declaração semestral de próprio punho firmando o direito de guarda e a dependência econômica da criança, além do recibo correspondente ao reembolso creche ou da pessoa que cuidar da criança.</w:t>
      </w:r>
    </w:p>
    <w:p w14:paraId="5D35E67A" w14:textId="77777777" w:rsidR="001C03CC" w:rsidRPr="003474DF" w:rsidRDefault="001C03CC" w:rsidP="001C03CC">
      <w:pPr>
        <w:pStyle w:val="Corpodetexto21"/>
        <w:rPr>
          <w:rFonts w:asciiTheme="minorHAnsi" w:hAnsiTheme="minorHAnsi" w:cstheme="minorHAnsi"/>
          <w:b w:val="0"/>
          <w:sz w:val="24"/>
          <w:szCs w:val="24"/>
        </w:rPr>
      </w:pPr>
    </w:p>
    <w:p w14:paraId="77D7D04D" w14:textId="77777777" w:rsidR="001C03CC" w:rsidRPr="003474DF" w:rsidRDefault="001C03CC" w:rsidP="001C03CC">
      <w:pPr>
        <w:rPr>
          <w:rFonts w:asciiTheme="minorHAnsi" w:hAnsiTheme="minorHAnsi" w:cstheme="minorHAnsi"/>
          <w:szCs w:val="24"/>
        </w:rPr>
      </w:pPr>
      <w:r w:rsidRPr="00602B28">
        <w:rPr>
          <w:rFonts w:asciiTheme="minorHAnsi" w:hAnsiTheme="minorHAnsi" w:cstheme="minorHAnsi"/>
          <w:b/>
          <w:bCs/>
          <w:szCs w:val="24"/>
        </w:rPr>
        <w:t>Parágrafo terceiro:</w:t>
      </w:r>
      <w:r w:rsidRPr="003474DF">
        <w:rPr>
          <w:rFonts w:asciiTheme="minorHAnsi" w:hAnsiTheme="minorHAnsi" w:cstheme="minorHAnsi"/>
          <w:szCs w:val="24"/>
        </w:rPr>
        <w:t xml:space="preserve"> Em caso de reconhecida união homoafetiva nos termos da lei vigente, e haja filhos de entre empregados de um mesmo estabelecimento e/ou empregador, devem os parceiros, declararem por escrito à empresa, quem gozará o referido benéfico.</w:t>
      </w:r>
    </w:p>
    <w:p w14:paraId="2D5F0F16" w14:textId="77777777" w:rsidR="001C03CC" w:rsidRPr="003474DF" w:rsidRDefault="001C03CC" w:rsidP="001C03CC">
      <w:pPr>
        <w:rPr>
          <w:rFonts w:asciiTheme="minorHAnsi" w:hAnsiTheme="minorHAnsi" w:cstheme="minorHAnsi"/>
          <w:szCs w:val="24"/>
        </w:rPr>
      </w:pPr>
    </w:p>
    <w:p w14:paraId="32D2953C" w14:textId="77777777" w:rsidR="001C03CC" w:rsidRPr="003474DF" w:rsidRDefault="001C03CC" w:rsidP="00942A4C">
      <w:pPr>
        <w:spacing w:after="0"/>
        <w:rPr>
          <w:rFonts w:asciiTheme="minorHAnsi" w:hAnsiTheme="minorHAnsi" w:cstheme="minorHAnsi"/>
          <w:szCs w:val="24"/>
        </w:rPr>
      </w:pPr>
      <w:r w:rsidRPr="00C8773D">
        <w:rPr>
          <w:rFonts w:asciiTheme="minorHAnsi" w:hAnsiTheme="minorHAnsi" w:cstheme="minorHAnsi"/>
          <w:b/>
          <w:bCs/>
          <w:szCs w:val="24"/>
        </w:rPr>
        <w:t>Parágrafo quarto</w:t>
      </w:r>
      <w:r w:rsidRPr="003474DF">
        <w:rPr>
          <w:rFonts w:asciiTheme="minorHAnsi" w:hAnsiTheme="minorHAnsi" w:cstheme="minorHAnsi"/>
          <w:szCs w:val="24"/>
        </w:rPr>
        <w:t>: Aos trabalhadores com filhos portadores de necessidades especiais o valor será pago equivalente a 40% do salário base, por mês, independentemente da idade do filho (a).</w:t>
      </w:r>
    </w:p>
    <w:p w14:paraId="3ABAF25C" w14:textId="4D0F0E76" w:rsidR="001C03CC" w:rsidRPr="003474DF" w:rsidRDefault="001C03CC" w:rsidP="00942A4C">
      <w:pPr>
        <w:spacing w:before="202" w:after="0"/>
        <w:rPr>
          <w:rFonts w:asciiTheme="minorHAnsi" w:hAnsiTheme="minorHAnsi" w:cstheme="minorHAnsi"/>
          <w:szCs w:val="24"/>
        </w:rPr>
      </w:pPr>
      <w:r w:rsidRPr="003474DF">
        <w:rPr>
          <w:rFonts w:asciiTheme="minorHAnsi" w:hAnsiTheme="minorHAnsi" w:cstheme="minorHAnsi"/>
          <w:b/>
          <w:bCs/>
          <w:szCs w:val="24"/>
        </w:rPr>
        <w:t xml:space="preserve">Clausula – Atestado para Acompanhamento de Filhos Menores ou Dependentes Internados: </w:t>
      </w:r>
      <w:r w:rsidRPr="003474DF">
        <w:rPr>
          <w:rFonts w:asciiTheme="minorHAnsi" w:hAnsiTheme="minorHAnsi" w:cstheme="minorHAnsi"/>
          <w:szCs w:val="24"/>
        </w:rPr>
        <w:t>Fica assegurado aos empregados que possuam filhos menores/deficientes ou que detenham a guarda judicial destes, os quais necessitem de acompanhamento, o direito de apresentar atestados médicos que justifiquem a ausência ao trabalho e a necessidade de acompanhamento ao menor ou dependente internado, sem que isso acarrete prejuízo em sua remuneração.</w:t>
      </w:r>
    </w:p>
    <w:p w14:paraId="30F09607" w14:textId="77777777" w:rsidR="001C03CC" w:rsidRPr="003474DF" w:rsidRDefault="001C03CC" w:rsidP="001C03CC">
      <w:pPr>
        <w:pStyle w:val="Corpodetexto21"/>
        <w:rPr>
          <w:rFonts w:asciiTheme="minorHAnsi" w:hAnsiTheme="minorHAnsi" w:cstheme="minorHAnsi"/>
          <w:b w:val="0"/>
          <w:bCs w:val="0"/>
          <w:sz w:val="24"/>
          <w:szCs w:val="24"/>
        </w:rPr>
      </w:pPr>
    </w:p>
    <w:p w14:paraId="41029827" w14:textId="77777777" w:rsidR="00D13E3B" w:rsidRPr="003474DF" w:rsidRDefault="001C03CC" w:rsidP="00D13E3B">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Cláusula - Feriado: </w:t>
      </w:r>
      <w:r w:rsidRPr="003474DF">
        <w:rPr>
          <w:rFonts w:asciiTheme="minorHAnsi" w:hAnsiTheme="minorHAnsi" w:cstheme="minorHAnsi"/>
          <w:b w:val="0"/>
          <w:bCs w:val="0"/>
          <w:sz w:val="24"/>
          <w:szCs w:val="24"/>
        </w:rPr>
        <w:t xml:space="preserve">Será considerado feriado para a categoria o dia 12 de maio, data em que se comemora o “dia do empregado em estabelecimento de serviços de saúde”, na base territorial abrangida pelo Suscitante, </w:t>
      </w:r>
      <w:r w:rsidRPr="003474DF">
        <w:rPr>
          <w:rFonts w:asciiTheme="minorHAnsi" w:hAnsiTheme="minorHAnsi" w:cstheme="minorHAnsi"/>
          <w:b w:val="0"/>
          <w:bCs w:val="0"/>
          <w:sz w:val="24"/>
          <w:szCs w:val="24"/>
          <w:u w:val="single"/>
        </w:rPr>
        <w:t>sendo garantida a concessão de uma folga adicional no calendário anual</w:t>
      </w:r>
      <w:r w:rsidRPr="003474DF">
        <w:rPr>
          <w:rFonts w:asciiTheme="minorHAnsi" w:hAnsiTheme="minorHAnsi" w:cstheme="minorHAnsi"/>
          <w:b w:val="0"/>
          <w:bCs w:val="0"/>
          <w:sz w:val="24"/>
          <w:szCs w:val="24"/>
        </w:rPr>
        <w:t xml:space="preserve">, resguardada a prestação de serviços, conforme escala prévia elaborada pela administração da entidade, salvaguardando ao empregado que prestar serviço nesse dia o direito de compensação, ou de receber as horas trabalhadas como extras. As entidades que não concederem o feriado no dia 12 de maio deverão fazê-lo até </w:t>
      </w:r>
      <w:r w:rsidRPr="003474DF">
        <w:rPr>
          <w:rFonts w:asciiTheme="minorHAnsi" w:hAnsiTheme="minorHAnsi" w:cstheme="minorHAnsi"/>
          <w:b w:val="0"/>
          <w:bCs w:val="0"/>
          <w:sz w:val="24"/>
          <w:szCs w:val="24"/>
          <w:u w:val="single"/>
        </w:rPr>
        <w:t>31/04/2025.</w:t>
      </w:r>
    </w:p>
    <w:p w14:paraId="1659AB52" w14:textId="77777777" w:rsidR="00D13E3B" w:rsidRPr="003474DF" w:rsidRDefault="00D13E3B" w:rsidP="00D13E3B">
      <w:pPr>
        <w:pStyle w:val="Corpodetexto21"/>
        <w:rPr>
          <w:rFonts w:asciiTheme="minorHAnsi" w:hAnsiTheme="minorHAnsi" w:cstheme="minorHAnsi"/>
          <w:b w:val="0"/>
          <w:bCs w:val="0"/>
          <w:sz w:val="24"/>
          <w:szCs w:val="24"/>
        </w:rPr>
      </w:pPr>
    </w:p>
    <w:p w14:paraId="14A6EA02" w14:textId="77777777" w:rsidR="00D13E3B" w:rsidRPr="003474DF" w:rsidRDefault="001C03CC" w:rsidP="00D13E3B">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 - Para os dias trabalhados em feriados será observado o artigo 9º da Lei 605/49 que garante o pagamento da respectiva remuneração em dobro ou a folga compensatória.</w:t>
      </w:r>
    </w:p>
    <w:p w14:paraId="642A5BBC" w14:textId="77777777" w:rsidR="00D13E3B" w:rsidRPr="003474DF" w:rsidRDefault="00D13E3B" w:rsidP="00D13E3B">
      <w:pPr>
        <w:pStyle w:val="Corpodetexto21"/>
        <w:rPr>
          <w:rFonts w:asciiTheme="minorHAnsi" w:hAnsiTheme="minorHAnsi" w:cstheme="minorHAnsi"/>
          <w:b w:val="0"/>
          <w:bCs w:val="0"/>
          <w:sz w:val="24"/>
          <w:szCs w:val="24"/>
        </w:rPr>
      </w:pPr>
    </w:p>
    <w:p w14:paraId="0EE7E126" w14:textId="5020D9DC" w:rsidR="001C03CC" w:rsidRPr="003474DF" w:rsidRDefault="00D13E3B"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C</w:t>
      </w:r>
      <w:r w:rsidR="001C03CC" w:rsidRPr="003474DF">
        <w:rPr>
          <w:rFonts w:asciiTheme="minorHAnsi" w:hAnsiTheme="minorHAnsi" w:cstheme="minorHAnsi"/>
          <w:sz w:val="24"/>
          <w:szCs w:val="24"/>
        </w:rPr>
        <w:t>láusula ª - Folga no Aniversário do Funcionário:</w:t>
      </w:r>
      <w:r w:rsidRPr="003474DF">
        <w:rPr>
          <w:rFonts w:asciiTheme="minorHAnsi" w:hAnsiTheme="minorHAnsi" w:cstheme="minorHAnsi"/>
          <w:sz w:val="24"/>
          <w:szCs w:val="24"/>
        </w:rPr>
        <w:t xml:space="preserve">  </w:t>
      </w:r>
      <w:r w:rsidR="001C03CC" w:rsidRPr="003474DF">
        <w:rPr>
          <w:rFonts w:asciiTheme="minorHAnsi" w:hAnsiTheme="minorHAnsi" w:cstheme="minorHAnsi"/>
          <w:b w:val="0"/>
          <w:bCs w:val="0"/>
          <w:sz w:val="24"/>
          <w:szCs w:val="24"/>
        </w:rPr>
        <w:t>As empresas comprometem-se a conceder uma folga ao empregado no dia do seu aniversário, como expressão de reconhecimento e valorização do funcionário.</w:t>
      </w:r>
    </w:p>
    <w:p w14:paraId="70B536CF" w14:textId="77777777" w:rsidR="001C03CC" w:rsidRPr="003474DF" w:rsidRDefault="001C03CC" w:rsidP="001C03CC">
      <w:pPr>
        <w:pStyle w:val="Corpodetexto21"/>
        <w:rPr>
          <w:rFonts w:asciiTheme="minorHAnsi" w:hAnsiTheme="minorHAnsi" w:cstheme="minorHAnsi"/>
          <w:b w:val="0"/>
          <w:bCs w:val="0"/>
          <w:sz w:val="24"/>
          <w:szCs w:val="24"/>
        </w:rPr>
      </w:pPr>
    </w:p>
    <w:p w14:paraId="73049264" w14:textId="2E21AF7B"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 - A concessão da folga no aniversário será automática e não acarretará qualquer desconto salarial ou prejuízo aos direitos do empregado.</w:t>
      </w:r>
    </w:p>
    <w:p w14:paraId="1170F573" w14:textId="77777777" w:rsidR="001C03CC" w:rsidRPr="003474DF" w:rsidRDefault="001C03CC" w:rsidP="001C03CC">
      <w:pPr>
        <w:pStyle w:val="Corpodetexto21"/>
        <w:rPr>
          <w:rFonts w:asciiTheme="minorHAnsi" w:hAnsiTheme="minorHAnsi" w:cstheme="minorHAnsi"/>
          <w:b w:val="0"/>
          <w:bCs w:val="0"/>
          <w:sz w:val="24"/>
          <w:szCs w:val="24"/>
        </w:rPr>
      </w:pPr>
    </w:p>
    <w:p w14:paraId="3584FEA4" w14:textId="5D55DBE5"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II - Se o dia do aniversário coincidir com um período de férias, licença, afastamento legal ou tiver ocorrido antes da assinatura deste instrumento, mas após a data-base de 1º de maio, a empresa compromete-se a buscar uma alternativa viável e justa para que o empregado desfrute desse benefício em data próxima, a ser acordada entre as partes.</w:t>
      </w:r>
    </w:p>
    <w:p w14:paraId="4A29A674" w14:textId="77777777" w:rsidR="001C03CC" w:rsidRPr="003474DF" w:rsidRDefault="001C03CC" w:rsidP="001C03CC">
      <w:pPr>
        <w:pStyle w:val="Corpodetexto21"/>
        <w:rPr>
          <w:rFonts w:asciiTheme="minorHAnsi" w:hAnsiTheme="minorHAnsi" w:cstheme="minorHAnsi"/>
          <w:b w:val="0"/>
          <w:bCs w:val="0"/>
          <w:sz w:val="24"/>
          <w:szCs w:val="24"/>
        </w:rPr>
      </w:pPr>
    </w:p>
    <w:p w14:paraId="153E5077" w14:textId="77777777" w:rsidR="00602B28" w:rsidRDefault="001C03CC" w:rsidP="00D13E3B">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w:t>
      </w:r>
      <w:r w:rsidR="00D13E3B" w:rsidRPr="003474DF">
        <w:rPr>
          <w:rFonts w:asciiTheme="minorHAnsi" w:hAnsiTheme="minorHAnsi" w:cstheme="minorHAnsi"/>
          <w:b w:val="0"/>
          <w:bCs w:val="0"/>
          <w:sz w:val="24"/>
          <w:szCs w:val="24"/>
        </w:rPr>
        <w:t>II</w:t>
      </w:r>
      <w:r w:rsidRPr="003474DF">
        <w:rPr>
          <w:rFonts w:asciiTheme="minorHAnsi" w:hAnsiTheme="minorHAnsi" w:cstheme="minorHAnsi"/>
          <w:b w:val="0"/>
          <w:bCs w:val="0"/>
          <w:sz w:val="24"/>
          <w:szCs w:val="24"/>
        </w:rPr>
        <w:t xml:space="preserve"> - É garantido ao empregado o direito de usufruir da folga no aniversário independentemente da jornada de trabalho ou do regime de contratação, abrangendo todos os trabalhadores, sejam eles efetivos, temporários ou contratados por prazo determinado.</w:t>
      </w:r>
    </w:p>
    <w:p w14:paraId="2BAA407A" w14:textId="43AB1480" w:rsidR="00D13E3B" w:rsidRPr="003474DF" w:rsidRDefault="00D13E3B" w:rsidP="00D13E3B">
      <w:pPr>
        <w:pStyle w:val="Corpodetexto21"/>
        <w:rPr>
          <w:rFonts w:asciiTheme="minorHAnsi" w:hAnsiTheme="minorHAnsi" w:cstheme="minorHAnsi"/>
          <w:b w:val="0"/>
          <w:bCs w:val="0"/>
          <w:sz w:val="24"/>
          <w:szCs w:val="24"/>
        </w:rPr>
      </w:pPr>
      <w:r w:rsidRPr="003474DF">
        <w:rPr>
          <w:rFonts w:asciiTheme="minorHAnsi" w:hAnsiTheme="minorHAnsi" w:cstheme="minorHAnsi"/>
          <w:b w:val="0"/>
          <w:bCs w:val="0"/>
          <w:sz w:val="24"/>
          <w:szCs w:val="24"/>
        </w:rPr>
        <w:t>I</w:t>
      </w:r>
      <w:r w:rsidR="001C03CC" w:rsidRPr="003474DF">
        <w:rPr>
          <w:rFonts w:asciiTheme="minorHAnsi" w:hAnsiTheme="minorHAnsi" w:cstheme="minorHAnsi"/>
          <w:b w:val="0"/>
          <w:bCs w:val="0"/>
          <w:sz w:val="24"/>
          <w:szCs w:val="24"/>
        </w:rPr>
        <w:t>V - Em situações excepcionais, nas quais a natureza do trabalho impossibilite a concessão da folga exata no dia do aniversário, a empresa compromete-se a buscar uma alternativa viável e justa para que o empregado possa desfrutar desse benefício</w:t>
      </w:r>
      <w:r w:rsidRPr="003474DF">
        <w:rPr>
          <w:rFonts w:asciiTheme="minorHAnsi" w:hAnsiTheme="minorHAnsi" w:cstheme="minorHAnsi"/>
          <w:b w:val="0"/>
          <w:bCs w:val="0"/>
          <w:sz w:val="24"/>
          <w:szCs w:val="24"/>
        </w:rPr>
        <w:t>.</w:t>
      </w:r>
    </w:p>
    <w:p w14:paraId="4D6BFB4D" w14:textId="77777777" w:rsidR="00D13E3B" w:rsidRPr="003474DF" w:rsidRDefault="00D13E3B" w:rsidP="00D13E3B">
      <w:pPr>
        <w:pStyle w:val="Corpodetexto21"/>
        <w:rPr>
          <w:rFonts w:asciiTheme="minorHAnsi" w:hAnsiTheme="minorHAnsi" w:cstheme="minorHAnsi"/>
          <w:b w:val="0"/>
          <w:bCs w:val="0"/>
          <w:sz w:val="24"/>
          <w:szCs w:val="24"/>
        </w:rPr>
      </w:pPr>
    </w:p>
    <w:p w14:paraId="3938631F" w14:textId="77777777" w:rsidR="00D13E3B"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Cláusula ª - Estabilidade após Férias:</w:t>
      </w:r>
      <w:r w:rsidRPr="003474DF">
        <w:rPr>
          <w:rFonts w:asciiTheme="minorHAnsi" w:hAnsiTheme="minorHAnsi" w:cstheme="minorHAnsi"/>
          <w:b w:val="0"/>
          <w:bCs w:val="0"/>
          <w:sz w:val="24"/>
          <w:szCs w:val="24"/>
        </w:rPr>
        <w:t xml:space="preserve">  </w:t>
      </w:r>
      <w:r w:rsidR="00D13E3B" w:rsidRPr="003474DF">
        <w:rPr>
          <w:rFonts w:asciiTheme="minorHAnsi" w:hAnsiTheme="minorHAnsi" w:cstheme="minorHAnsi"/>
          <w:b w:val="0"/>
          <w:bCs w:val="0"/>
          <w:sz w:val="24"/>
          <w:szCs w:val="24"/>
        </w:rPr>
        <w:t>Assegura a e</w:t>
      </w:r>
      <w:r w:rsidRPr="003474DF">
        <w:rPr>
          <w:rFonts w:asciiTheme="minorHAnsi" w:hAnsiTheme="minorHAnsi" w:cstheme="minorHAnsi"/>
          <w:b w:val="0"/>
          <w:bCs w:val="0"/>
          <w:sz w:val="24"/>
          <w:szCs w:val="24"/>
        </w:rPr>
        <w:t>stabilidade de 30 (trinta) dias aos trabalhadores que retornarem de férias normais ou coletivas, inclusive férias após licença maternidade.</w:t>
      </w:r>
    </w:p>
    <w:p w14:paraId="75888AC5" w14:textId="77777777" w:rsidR="00D13E3B" w:rsidRPr="003474DF" w:rsidRDefault="00D13E3B" w:rsidP="001C03CC">
      <w:pPr>
        <w:pStyle w:val="Corpodetexto21"/>
        <w:rPr>
          <w:rFonts w:asciiTheme="minorHAnsi" w:hAnsiTheme="minorHAnsi" w:cstheme="minorHAnsi"/>
          <w:b w:val="0"/>
          <w:bCs w:val="0"/>
          <w:sz w:val="24"/>
          <w:szCs w:val="24"/>
        </w:rPr>
      </w:pPr>
    </w:p>
    <w:p w14:paraId="045249D4" w14:textId="08EABCCD" w:rsidR="001C03CC" w:rsidRPr="003474DF" w:rsidRDefault="001C03CC" w:rsidP="006C12B1">
      <w:pPr>
        <w:pStyle w:val="Corpodetexto21"/>
        <w:rPr>
          <w:rFonts w:asciiTheme="minorHAnsi" w:hAnsiTheme="minorHAnsi" w:cstheme="minorHAnsi"/>
          <w:b w:val="0"/>
          <w:sz w:val="24"/>
          <w:szCs w:val="24"/>
        </w:rPr>
      </w:pPr>
      <w:r w:rsidRPr="003474DF">
        <w:rPr>
          <w:rFonts w:asciiTheme="minorHAnsi" w:hAnsiTheme="minorHAnsi" w:cstheme="minorHAnsi"/>
          <w:sz w:val="24"/>
          <w:szCs w:val="24"/>
        </w:rPr>
        <w:t>Cláusula ª: Estabilidade à Gestante</w:t>
      </w:r>
      <w:r w:rsidR="00D13E3B" w:rsidRPr="003474DF">
        <w:rPr>
          <w:rFonts w:asciiTheme="minorHAnsi" w:hAnsiTheme="minorHAnsi" w:cstheme="minorHAnsi"/>
          <w:sz w:val="24"/>
          <w:szCs w:val="24"/>
        </w:rPr>
        <w:t>:</w:t>
      </w:r>
      <w:r w:rsidR="0004745E" w:rsidRPr="003474DF">
        <w:rPr>
          <w:rFonts w:asciiTheme="minorHAnsi" w:hAnsiTheme="minorHAnsi" w:cstheme="minorHAnsi"/>
          <w:sz w:val="24"/>
          <w:szCs w:val="24"/>
        </w:rPr>
        <w:t xml:space="preserve"> </w:t>
      </w:r>
      <w:r w:rsidRPr="003474DF">
        <w:rPr>
          <w:rFonts w:asciiTheme="minorHAnsi" w:hAnsiTheme="minorHAnsi" w:cstheme="minorHAnsi"/>
          <w:b w:val="0"/>
          <w:sz w:val="24"/>
          <w:szCs w:val="24"/>
        </w:rPr>
        <w:t>Fica garantida a estabilidade provisória à empregada gestante desde o início da gravidez até 60 (sessenta) dias após o término da licença compulsória, incluindo nesse prazo, eventual período de férias. Caso haja demissão o período poderá ser indenizado.</w:t>
      </w:r>
    </w:p>
    <w:p w14:paraId="63E70C66" w14:textId="77777777" w:rsidR="001C03CC" w:rsidRPr="003474DF" w:rsidRDefault="001C03CC" w:rsidP="006C12B1">
      <w:pPr>
        <w:pStyle w:val="Corpodetexto21"/>
        <w:rPr>
          <w:rFonts w:asciiTheme="minorHAnsi" w:hAnsiTheme="minorHAnsi" w:cstheme="minorHAnsi"/>
          <w:b w:val="0"/>
          <w:sz w:val="24"/>
          <w:szCs w:val="24"/>
        </w:rPr>
      </w:pPr>
    </w:p>
    <w:p w14:paraId="31D3A2B6" w14:textId="77777777" w:rsidR="001C03CC" w:rsidRPr="003474DF" w:rsidRDefault="001C03CC" w:rsidP="006C12B1">
      <w:pPr>
        <w:pStyle w:val="Estilo"/>
        <w:widowControl/>
        <w:jc w:val="both"/>
        <w:rPr>
          <w:rFonts w:asciiTheme="minorHAnsi" w:hAnsiTheme="minorHAnsi" w:cstheme="minorHAnsi"/>
          <w:bCs/>
        </w:rPr>
      </w:pPr>
      <w:r w:rsidRPr="003474DF">
        <w:rPr>
          <w:rFonts w:asciiTheme="minorHAnsi" w:hAnsiTheme="minorHAnsi" w:cstheme="minorHAnsi"/>
          <w:b/>
          <w:bCs/>
        </w:rPr>
        <w:t>Parágrafo primeiro:</w:t>
      </w:r>
      <w:r w:rsidRPr="003474DF">
        <w:rPr>
          <w:rFonts w:asciiTheme="minorHAnsi" w:hAnsiTheme="minorHAnsi" w:cstheme="minorHAnsi"/>
        </w:rPr>
        <w:t xml:space="preserve"> </w:t>
      </w:r>
      <w:r w:rsidRPr="003474DF">
        <w:rPr>
          <w:rFonts w:asciiTheme="minorHAnsi" w:hAnsiTheme="minorHAnsi" w:cstheme="minorHAnsi"/>
          <w:bCs/>
        </w:rPr>
        <w:t>Garantia de estabilidade a gestante somente para os partos pré – maturo, desde o início da gravidez até 90 (noventa) dias após o término da licença compulsória.</w:t>
      </w:r>
    </w:p>
    <w:p w14:paraId="1F15EB0C" w14:textId="77777777" w:rsidR="001C03CC" w:rsidRPr="003474DF" w:rsidRDefault="001C03CC" w:rsidP="006C12B1">
      <w:pPr>
        <w:pStyle w:val="Estilo"/>
        <w:widowControl/>
        <w:jc w:val="both"/>
        <w:rPr>
          <w:rFonts w:asciiTheme="minorHAnsi" w:hAnsiTheme="minorHAnsi" w:cstheme="minorHAnsi"/>
          <w:bCs/>
        </w:rPr>
      </w:pPr>
    </w:p>
    <w:p w14:paraId="26E6F76A" w14:textId="77777777" w:rsidR="001C03CC" w:rsidRPr="003474DF" w:rsidRDefault="001C03CC" w:rsidP="006C12B1">
      <w:pPr>
        <w:pStyle w:val="Estilo"/>
        <w:jc w:val="both"/>
        <w:rPr>
          <w:rFonts w:asciiTheme="minorHAnsi" w:hAnsiTheme="minorHAnsi" w:cstheme="minorHAnsi"/>
        </w:rPr>
      </w:pPr>
      <w:r w:rsidRPr="003474DF">
        <w:rPr>
          <w:rFonts w:asciiTheme="minorHAnsi" w:hAnsiTheme="minorHAnsi" w:cstheme="minorHAnsi"/>
          <w:b/>
          <w:bCs/>
        </w:rPr>
        <w:t>Parágrafo segundo:</w:t>
      </w:r>
      <w:r w:rsidRPr="003474DF">
        <w:rPr>
          <w:rFonts w:asciiTheme="minorHAnsi" w:hAnsiTheme="minorHAnsi" w:cstheme="minorHAnsi"/>
        </w:rPr>
        <w:t xml:space="preserve"> A empregadora deverá afastar a empregada gestante, a partir da confirmação da gravidez, de atividades insalubres, alocando-a em áreas salubres. Caso isso não seja viável, a empregada deverá ser afastada sem prejuízo de sua remuneração.</w:t>
      </w:r>
    </w:p>
    <w:p w14:paraId="05AE5F00" w14:textId="77777777" w:rsidR="001C03CC" w:rsidRPr="003474DF" w:rsidRDefault="001C03CC" w:rsidP="006C12B1">
      <w:pPr>
        <w:pStyle w:val="Corpodetexto21"/>
        <w:rPr>
          <w:rFonts w:asciiTheme="minorHAnsi" w:hAnsiTheme="minorHAnsi" w:cstheme="minorHAnsi"/>
          <w:b w:val="0"/>
          <w:bCs w:val="0"/>
          <w:sz w:val="24"/>
          <w:szCs w:val="24"/>
          <w:shd w:val="clear" w:color="auto" w:fill="FFFFFF"/>
        </w:rPr>
      </w:pPr>
    </w:p>
    <w:p w14:paraId="0D7F2D0A" w14:textId="77777777"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Cláusula ª - Cesta Básica: </w:t>
      </w:r>
      <w:r w:rsidRPr="003474DF">
        <w:rPr>
          <w:rFonts w:asciiTheme="minorHAnsi" w:hAnsiTheme="minorHAnsi" w:cstheme="minorHAnsi"/>
          <w:b w:val="0"/>
          <w:bCs w:val="0"/>
          <w:sz w:val="24"/>
          <w:szCs w:val="24"/>
        </w:rPr>
        <w:t>Concessão, pelos empregadores aos trabalhadores, de uma cesta básica mensal ou vale cesta, ou ticket cesta, sem caráter salarial, que será entregue até o dia 15 (quinze) do mês subsequente ao de referência, devendo o trabalhador retirá-la na empresa no prazo de 20 (vinte) dias. A cesta básica a que se refere esta cláusula será composta pelos seguintes itens:</w:t>
      </w:r>
    </w:p>
    <w:p w14:paraId="1A4C4671"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 xml:space="preserve">10 quilos de arroz; </w:t>
      </w:r>
    </w:p>
    <w:p w14:paraId="7B37226E"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03 quilos de feijão;</w:t>
      </w:r>
    </w:p>
    <w:p w14:paraId="0D30DDCF"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03 litros de óleo de soja;</w:t>
      </w:r>
    </w:p>
    <w:p w14:paraId="26BA0DD1"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02 quilos de café torrado e moído;</w:t>
      </w:r>
    </w:p>
    <w:p w14:paraId="4AB0C692"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05 quilos de açúcar;</w:t>
      </w:r>
    </w:p>
    <w:p w14:paraId="7ABE98FD"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800 gramas de chocolate em pó;</w:t>
      </w:r>
    </w:p>
    <w:p w14:paraId="7D002CD3"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01 quilo de Farinha de Mandioca;</w:t>
      </w:r>
    </w:p>
    <w:p w14:paraId="0AC491DE"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04 pacotes de macarrão;</w:t>
      </w:r>
    </w:p>
    <w:p w14:paraId="321CA4D3"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01 quilo de farinha de trigo;</w:t>
      </w:r>
    </w:p>
    <w:p w14:paraId="0FEC0ED1"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04 embalagens de extrato de tomate de 340 grs., cada uma;</w:t>
      </w:r>
    </w:p>
    <w:p w14:paraId="6E012B6F"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01 quilo de sal refinado;</w:t>
      </w:r>
    </w:p>
    <w:p w14:paraId="3DEC346A"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01 pacote de 200 grs. de biscoito doce;</w:t>
      </w:r>
    </w:p>
    <w:p w14:paraId="29A3A059"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01 pacote de 200 grs. de biscoito salgado;</w:t>
      </w:r>
    </w:p>
    <w:p w14:paraId="054B4802" w14:textId="77777777" w:rsidR="001C03CC" w:rsidRPr="003474DF" w:rsidRDefault="001C03CC" w:rsidP="00602B28">
      <w:pPr>
        <w:tabs>
          <w:tab w:val="left" w:pos="720"/>
        </w:tabs>
        <w:spacing w:after="0"/>
        <w:ind w:right="-6"/>
        <w:rPr>
          <w:rFonts w:asciiTheme="minorHAnsi" w:hAnsiTheme="minorHAnsi" w:cstheme="minorHAnsi"/>
          <w:szCs w:val="24"/>
        </w:rPr>
      </w:pPr>
      <w:r w:rsidRPr="003474DF">
        <w:rPr>
          <w:rFonts w:asciiTheme="minorHAnsi" w:hAnsiTheme="minorHAnsi" w:cstheme="minorHAnsi"/>
          <w:szCs w:val="24"/>
        </w:rPr>
        <w:t>03 pacotes de leite em pó de 400 grs., cada um;</w:t>
      </w:r>
    </w:p>
    <w:p w14:paraId="341627C1" w14:textId="77777777" w:rsidR="001C03CC" w:rsidRPr="003474DF" w:rsidRDefault="001C03CC" w:rsidP="00602B28">
      <w:pPr>
        <w:tabs>
          <w:tab w:val="left" w:pos="720"/>
        </w:tabs>
        <w:spacing w:after="0"/>
        <w:ind w:right="-6"/>
        <w:rPr>
          <w:rFonts w:asciiTheme="minorHAnsi" w:hAnsiTheme="minorHAnsi" w:cstheme="minorHAnsi"/>
          <w:szCs w:val="24"/>
          <w:shd w:val="clear" w:color="auto" w:fill="FFFFFF"/>
        </w:rPr>
      </w:pPr>
      <w:r w:rsidRPr="003474DF">
        <w:rPr>
          <w:rFonts w:asciiTheme="minorHAnsi" w:hAnsiTheme="minorHAnsi" w:cstheme="minorHAnsi"/>
          <w:szCs w:val="24"/>
          <w:shd w:val="clear" w:color="auto" w:fill="FFFFFF"/>
        </w:rPr>
        <w:t>02-sardinha 125 gramas;</w:t>
      </w:r>
    </w:p>
    <w:p w14:paraId="50FFE556" w14:textId="77777777" w:rsidR="001C03CC" w:rsidRPr="003474DF" w:rsidRDefault="001C03CC" w:rsidP="00602B28">
      <w:pPr>
        <w:tabs>
          <w:tab w:val="left" w:pos="720"/>
        </w:tabs>
        <w:spacing w:after="0"/>
        <w:ind w:right="-6"/>
        <w:rPr>
          <w:rFonts w:asciiTheme="minorHAnsi" w:hAnsiTheme="minorHAnsi" w:cstheme="minorHAnsi"/>
          <w:szCs w:val="24"/>
          <w:shd w:val="clear" w:color="auto" w:fill="FFFFFF"/>
        </w:rPr>
      </w:pPr>
      <w:r w:rsidRPr="003474DF">
        <w:rPr>
          <w:rFonts w:asciiTheme="minorHAnsi" w:hAnsiTheme="minorHAnsi" w:cstheme="minorHAnsi"/>
          <w:szCs w:val="24"/>
          <w:shd w:val="clear" w:color="auto" w:fill="FFFFFF"/>
        </w:rPr>
        <w:t>02-linguiça tipo fina 240 gramas e;</w:t>
      </w:r>
    </w:p>
    <w:p w14:paraId="040E065D" w14:textId="77777777" w:rsidR="001C03CC" w:rsidRDefault="001C03CC" w:rsidP="00602B28">
      <w:pPr>
        <w:tabs>
          <w:tab w:val="left" w:pos="720"/>
        </w:tabs>
        <w:spacing w:after="0"/>
        <w:ind w:right="-6"/>
        <w:rPr>
          <w:rFonts w:asciiTheme="minorHAnsi" w:hAnsiTheme="minorHAnsi" w:cstheme="minorHAnsi"/>
          <w:szCs w:val="24"/>
          <w:shd w:val="clear" w:color="auto" w:fill="FFFFFF"/>
        </w:rPr>
      </w:pPr>
      <w:r w:rsidRPr="003474DF">
        <w:rPr>
          <w:rFonts w:asciiTheme="minorHAnsi" w:hAnsiTheme="minorHAnsi" w:cstheme="minorHAnsi"/>
          <w:szCs w:val="24"/>
          <w:shd w:val="clear" w:color="auto" w:fill="FFFFFF"/>
        </w:rPr>
        <w:t>01-carne seca 400 gramas.</w:t>
      </w:r>
    </w:p>
    <w:p w14:paraId="5B24782B" w14:textId="77777777" w:rsidR="00602B28" w:rsidRPr="003474DF" w:rsidRDefault="00602B28" w:rsidP="00602B28">
      <w:pPr>
        <w:tabs>
          <w:tab w:val="left" w:pos="720"/>
        </w:tabs>
        <w:spacing w:after="0"/>
        <w:ind w:right="-6"/>
        <w:rPr>
          <w:rFonts w:asciiTheme="minorHAnsi" w:hAnsiTheme="minorHAnsi" w:cstheme="minorHAnsi"/>
          <w:szCs w:val="24"/>
        </w:rPr>
      </w:pPr>
    </w:p>
    <w:p w14:paraId="695300EF"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 xml:space="preserve">I - a partir de 1º de maio de 2025, O vale cesta ou ticket cesta será concedido no valor de </w:t>
      </w:r>
      <w:r w:rsidRPr="003474DF">
        <w:rPr>
          <w:rFonts w:asciiTheme="minorHAnsi" w:hAnsiTheme="minorHAnsi" w:cstheme="minorHAnsi"/>
          <w:b/>
          <w:bCs/>
          <w:szCs w:val="24"/>
        </w:rPr>
        <w:t>R$ 400,00</w:t>
      </w:r>
      <w:r w:rsidRPr="003474DF">
        <w:rPr>
          <w:rFonts w:asciiTheme="minorHAnsi" w:hAnsiTheme="minorHAnsi" w:cstheme="minorHAnsi"/>
          <w:szCs w:val="24"/>
        </w:rPr>
        <w:t xml:space="preserve"> (quatrocentos reais), o empregado faz jus a cesta básica independentemente da quantidade de dias trabalhados no mês de competência;</w:t>
      </w:r>
    </w:p>
    <w:p w14:paraId="332EB466"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bCs/>
          <w:szCs w:val="24"/>
        </w:rPr>
        <w:t xml:space="preserve">II -  A cesta básica será devida ao trabalhador ainda que este se encontre afastado por licença médica, por licença maternidade, licença paternidade, afastamento para serviço militar, ou qualquer outro tipo de afastamento previdenciário </w:t>
      </w:r>
      <w:r w:rsidRPr="003474DF">
        <w:rPr>
          <w:rFonts w:asciiTheme="minorHAnsi" w:hAnsiTheme="minorHAnsi" w:cstheme="minorHAnsi"/>
          <w:szCs w:val="24"/>
        </w:rPr>
        <w:t>O vale cesta ou ticket será devido aos trabalhadores afastados das funções pelo período mínimo de 06 (seis) meses.</w:t>
      </w:r>
    </w:p>
    <w:p w14:paraId="15CC8A58"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bCs/>
          <w:szCs w:val="24"/>
        </w:rPr>
        <w:t>III -  o empregado faz jus a cesta básica independentemente da quantidade de dias trabalhados no mês de referência</w:t>
      </w:r>
      <w:r w:rsidRPr="003474DF">
        <w:rPr>
          <w:rFonts w:asciiTheme="minorHAnsi" w:hAnsiTheme="minorHAnsi" w:cstheme="minorHAnsi"/>
          <w:szCs w:val="24"/>
        </w:rPr>
        <w:t>.</w:t>
      </w:r>
    </w:p>
    <w:p w14:paraId="53D5E805" w14:textId="77777777" w:rsidR="00602B28" w:rsidRDefault="00602B28" w:rsidP="001C03CC">
      <w:pPr>
        <w:rPr>
          <w:rFonts w:asciiTheme="minorHAnsi" w:hAnsiTheme="minorHAnsi" w:cstheme="minorHAnsi"/>
          <w:b/>
          <w:bCs/>
          <w:color w:val="000000" w:themeColor="text1"/>
          <w:szCs w:val="24"/>
        </w:rPr>
      </w:pPr>
    </w:p>
    <w:p w14:paraId="618F0E20" w14:textId="2122EC74" w:rsidR="001C03CC" w:rsidRPr="003474DF" w:rsidRDefault="001C03CC" w:rsidP="001C03CC">
      <w:pPr>
        <w:rPr>
          <w:rFonts w:asciiTheme="minorHAnsi" w:hAnsiTheme="minorHAnsi" w:cstheme="minorHAnsi"/>
          <w:b/>
          <w:bCs/>
          <w:color w:val="000000" w:themeColor="text1"/>
          <w:szCs w:val="24"/>
        </w:rPr>
      </w:pPr>
      <w:r w:rsidRPr="003474DF">
        <w:rPr>
          <w:rFonts w:asciiTheme="minorHAnsi" w:hAnsiTheme="minorHAnsi" w:cstheme="minorHAnsi"/>
          <w:b/>
          <w:bCs/>
          <w:color w:val="000000" w:themeColor="text1"/>
          <w:szCs w:val="24"/>
        </w:rPr>
        <w:t xml:space="preserve">Cláusula ª - Fornecimento de Refeições: </w:t>
      </w:r>
      <w:r w:rsidRPr="003474DF">
        <w:rPr>
          <w:rFonts w:asciiTheme="minorHAnsi" w:hAnsiTheme="minorHAnsi" w:cstheme="minorHAnsi"/>
          <w:color w:val="000000" w:themeColor="text1"/>
          <w:szCs w:val="24"/>
        </w:rPr>
        <w:t xml:space="preserve">Para os empregados que atuam em jornada acima de 6 (seis) horas de trabalho dia, as instituições fornecerão gratuitamente refeições aos seus empregados, conforme </w:t>
      </w:r>
      <w:r w:rsidRPr="003474DF">
        <w:rPr>
          <w:rFonts w:asciiTheme="minorHAnsi" w:hAnsiTheme="minorHAnsi" w:cstheme="minorHAnsi"/>
          <w:color w:val="000000" w:themeColor="text1"/>
          <w:szCs w:val="24"/>
          <w:shd w:val="clear" w:color="auto" w:fill="FFFFFF"/>
        </w:rPr>
        <w:t>o </w:t>
      </w:r>
      <w:r w:rsidRPr="003474DF">
        <w:rPr>
          <w:rStyle w:val="Forte"/>
          <w:rFonts w:asciiTheme="minorHAnsi" w:hAnsiTheme="minorHAnsi" w:cstheme="minorHAnsi"/>
          <w:color w:val="000000" w:themeColor="text1"/>
          <w:szCs w:val="24"/>
          <w:bdr w:val="none" w:sz="0" w:space="0" w:color="auto" w:frame="1"/>
          <w:shd w:val="clear" w:color="auto" w:fill="FFFFFF"/>
        </w:rPr>
        <w:t>Programa de Alimentação do Trabalhador (PAT)</w:t>
      </w:r>
      <w:r w:rsidRPr="003474DF">
        <w:rPr>
          <w:rFonts w:asciiTheme="minorHAnsi" w:hAnsiTheme="minorHAnsi" w:cstheme="minorHAnsi"/>
          <w:color w:val="000000" w:themeColor="text1"/>
          <w:szCs w:val="24"/>
          <w:shd w:val="clear" w:color="auto" w:fill="FFFFFF"/>
        </w:rPr>
        <w:t>, instituído pela Lei nº 6.321, de 14 de abril de 1976, e, atualmente, encontra-se regulamentado pelo Decreto n 10.854, de 10 de novembro de 2021, com instruções complementares estabelecidas pela Portaria MTP/GM nº 672, de 8 de novembro de 2021.</w:t>
      </w:r>
      <w:r w:rsidRPr="003474DF">
        <w:rPr>
          <w:rFonts w:asciiTheme="minorHAnsi" w:hAnsiTheme="minorHAnsi" w:cstheme="minorHAnsi"/>
          <w:color w:val="000000" w:themeColor="text1"/>
          <w:szCs w:val="24"/>
        </w:rPr>
        <w:t xml:space="preserve"> </w:t>
      </w:r>
    </w:p>
    <w:p w14:paraId="481DD6F6" w14:textId="77777777" w:rsidR="001C03CC" w:rsidRPr="003474DF" w:rsidRDefault="001C03CC" w:rsidP="001C03CC">
      <w:pPr>
        <w:spacing w:before="296"/>
        <w:rPr>
          <w:rFonts w:asciiTheme="minorHAnsi" w:hAnsiTheme="minorHAnsi" w:cstheme="minorHAnsi"/>
          <w:color w:val="000000" w:themeColor="text1"/>
          <w:szCs w:val="24"/>
        </w:rPr>
      </w:pPr>
      <w:r w:rsidRPr="003474DF">
        <w:rPr>
          <w:rFonts w:asciiTheme="minorHAnsi" w:hAnsiTheme="minorHAnsi" w:cstheme="minorHAnsi"/>
          <w:color w:val="000000" w:themeColor="text1"/>
          <w:szCs w:val="24"/>
        </w:rPr>
        <w:t>I -</w:t>
      </w:r>
      <w:r w:rsidRPr="003474DF">
        <w:rPr>
          <w:rFonts w:asciiTheme="minorHAnsi" w:hAnsiTheme="minorHAnsi" w:cstheme="minorHAnsi"/>
          <w:b/>
          <w:bCs/>
          <w:color w:val="000000" w:themeColor="text1"/>
          <w:szCs w:val="24"/>
        </w:rPr>
        <w:t xml:space="preserve"> </w:t>
      </w:r>
      <w:r w:rsidRPr="003474DF">
        <w:rPr>
          <w:rFonts w:asciiTheme="minorHAnsi" w:hAnsiTheme="minorHAnsi" w:cstheme="minorHAnsi"/>
          <w:color w:val="000000" w:themeColor="text1"/>
          <w:szCs w:val="24"/>
        </w:rPr>
        <w:t xml:space="preserve"> As instituições que não possuam refeitórios para fornecer refeições aos seus empregados, deverão conceder um vale refeição por dia trabalhado no valor de </w:t>
      </w:r>
      <w:r w:rsidRPr="003474DF">
        <w:rPr>
          <w:rFonts w:asciiTheme="minorHAnsi" w:hAnsiTheme="minorHAnsi" w:cstheme="minorHAnsi"/>
          <w:b/>
          <w:bCs/>
          <w:color w:val="000000" w:themeColor="text1"/>
          <w:szCs w:val="24"/>
        </w:rPr>
        <w:t>R$ 48,00</w:t>
      </w:r>
      <w:r w:rsidRPr="003474DF">
        <w:rPr>
          <w:rFonts w:asciiTheme="minorHAnsi" w:hAnsiTheme="minorHAnsi" w:cstheme="minorHAnsi"/>
          <w:color w:val="000000" w:themeColor="text1"/>
          <w:szCs w:val="24"/>
        </w:rPr>
        <w:t xml:space="preserve"> (quarenta e oito reais), ou criará convênios com restaurantes para o consumo dos empregados que atuam em jornada acima de 6 (seis) horas dia.</w:t>
      </w:r>
    </w:p>
    <w:p w14:paraId="3BCC8671" w14:textId="77777777" w:rsidR="001C03CC" w:rsidRPr="003474DF" w:rsidRDefault="001C03CC" w:rsidP="001C03CC">
      <w:pPr>
        <w:spacing w:before="296"/>
        <w:rPr>
          <w:rFonts w:asciiTheme="minorHAnsi" w:hAnsiTheme="minorHAnsi" w:cstheme="minorHAnsi"/>
          <w:color w:val="000000" w:themeColor="text1"/>
          <w:szCs w:val="24"/>
        </w:rPr>
      </w:pPr>
      <w:r w:rsidRPr="003474DF">
        <w:rPr>
          <w:rFonts w:asciiTheme="minorHAnsi" w:hAnsiTheme="minorHAnsi" w:cstheme="minorHAnsi"/>
          <w:color w:val="000000" w:themeColor="text1"/>
          <w:szCs w:val="24"/>
        </w:rPr>
        <w:t xml:space="preserve">II - </w:t>
      </w:r>
      <w:r w:rsidRPr="003474DF">
        <w:rPr>
          <w:rFonts w:asciiTheme="minorHAnsi" w:hAnsiTheme="minorHAnsi" w:cstheme="minorHAnsi"/>
          <w:color w:val="0D0D0D"/>
          <w:szCs w:val="24"/>
          <w:shd w:val="clear" w:color="auto" w:fill="FFFFFF"/>
        </w:rPr>
        <w:t>As instituições que disponibilizam refeitórios para oferecer refeições aos seus empregados não estão autorizadas a efetuar quaisquer descontos a título de refeição.</w:t>
      </w:r>
    </w:p>
    <w:p w14:paraId="304E662F" w14:textId="77777777" w:rsidR="001C03CC" w:rsidRPr="003474DF" w:rsidRDefault="001C03CC" w:rsidP="001C03CC">
      <w:pPr>
        <w:spacing w:before="296"/>
        <w:rPr>
          <w:rFonts w:asciiTheme="minorHAnsi" w:hAnsiTheme="minorHAnsi" w:cstheme="minorHAnsi"/>
          <w:color w:val="000000" w:themeColor="text1"/>
          <w:szCs w:val="24"/>
        </w:rPr>
      </w:pPr>
      <w:r w:rsidRPr="003474DF">
        <w:rPr>
          <w:rFonts w:asciiTheme="minorHAnsi" w:hAnsiTheme="minorHAnsi" w:cstheme="minorHAnsi"/>
          <w:b/>
          <w:bCs/>
          <w:color w:val="000000" w:themeColor="text1"/>
          <w:szCs w:val="24"/>
        </w:rPr>
        <w:t xml:space="preserve">Cláusula ª - Auxílio Gás:   </w:t>
      </w:r>
      <w:r w:rsidRPr="003474DF">
        <w:rPr>
          <w:rFonts w:asciiTheme="minorHAnsi" w:hAnsiTheme="minorHAnsi" w:cstheme="minorHAnsi"/>
          <w:color w:val="000000" w:themeColor="text1"/>
          <w:szCs w:val="24"/>
        </w:rPr>
        <w:t>Para os empregados que recebem até o limite do salário base normativo, os empregadores comprometem-se a conceder um auxílio gás, visando prover assistência financeira destinada às despesas relacionadas ao consumo de gás.</w:t>
      </w:r>
    </w:p>
    <w:p w14:paraId="4AB2D757" w14:textId="77777777" w:rsidR="001C03CC" w:rsidRPr="003474DF" w:rsidRDefault="001C03CC" w:rsidP="001C03CC">
      <w:pPr>
        <w:spacing w:before="296"/>
        <w:rPr>
          <w:rFonts w:asciiTheme="minorHAnsi" w:hAnsiTheme="minorHAnsi" w:cstheme="minorHAnsi"/>
          <w:color w:val="000000" w:themeColor="text1"/>
          <w:szCs w:val="24"/>
        </w:rPr>
      </w:pPr>
      <w:r w:rsidRPr="003474DF">
        <w:rPr>
          <w:rFonts w:asciiTheme="minorHAnsi" w:hAnsiTheme="minorHAnsi" w:cstheme="minorHAnsi"/>
          <w:color w:val="000000" w:themeColor="text1"/>
          <w:szCs w:val="24"/>
        </w:rPr>
        <w:t>I - O valor do auxílio gás será de R$ 100,00 (cem reais), configurando-se como uma gratificação excepcional e não integrante do salário.</w:t>
      </w:r>
    </w:p>
    <w:p w14:paraId="49FBFC45" w14:textId="77777777" w:rsidR="001C03CC" w:rsidRPr="003474DF" w:rsidRDefault="001C03CC" w:rsidP="001C03CC">
      <w:pPr>
        <w:spacing w:before="296"/>
        <w:rPr>
          <w:rFonts w:asciiTheme="minorHAnsi" w:hAnsiTheme="minorHAnsi" w:cstheme="minorHAnsi"/>
          <w:color w:val="000000" w:themeColor="text1"/>
          <w:szCs w:val="24"/>
        </w:rPr>
      </w:pPr>
      <w:r w:rsidRPr="003474DF">
        <w:rPr>
          <w:rFonts w:asciiTheme="minorHAnsi" w:hAnsiTheme="minorHAnsi" w:cstheme="minorHAnsi"/>
          <w:color w:val="000000" w:themeColor="text1"/>
          <w:szCs w:val="24"/>
        </w:rPr>
        <w:t>II - Este auxílio será entregue até o dia 15 (quinze) do mês subsequente ao de referência.</w:t>
      </w:r>
    </w:p>
    <w:p w14:paraId="025A366B" w14:textId="77777777" w:rsidR="00404810" w:rsidRPr="003474DF" w:rsidRDefault="00404810" w:rsidP="001C03CC">
      <w:pPr>
        <w:rPr>
          <w:rFonts w:asciiTheme="minorHAnsi" w:hAnsiTheme="minorHAnsi" w:cstheme="minorHAnsi"/>
          <w:b/>
          <w:bCs/>
          <w:szCs w:val="24"/>
        </w:rPr>
      </w:pPr>
    </w:p>
    <w:p w14:paraId="0A9D7F8E" w14:textId="3305D8C8" w:rsidR="001C03CC" w:rsidRPr="003474DF" w:rsidRDefault="001C03CC" w:rsidP="001C03CC">
      <w:pPr>
        <w:rPr>
          <w:rFonts w:asciiTheme="minorHAnsi" w:hAnsiTheme="minorHAnsi" w:cstheme="minorHAnsi"/>
          <w:szCs w:val="24"/>
        </w:rPr>
      </w:pPr>
      <w:r w:rsidRPr="003474DF">
        <w:rPr>
          <w:rFonts w:asciiTheme="minorHAnsi" w:hAnsiTheme="minorHAnsi" w:cstheme="minorHAnsi"/>
          <w:b/>
          <w:bCs/>
          <w:szCs w:val="24"/>
        </w:rPr>
        <w:t xml:space="preserve">Cláusula -  Pagamento da Anuidade do Conselho Profissional: </w:t>
      </w:r>
      <w:r w:rsidRPr="003474DF">
        <w:rPr>
          <w:rFonts w:asciiTheme="minorHAnsi" w:hAnsiTheme="minorHAnsi" w:cstheme="minorHAnsi"/>
          <w:szCs w:val="24"/>
        </w:rPr>
        <w:t>As empresas signatárias deste instrumento coletivo comprometem-se a realizar o pagamento da anuidade do conselho profissional dos trabalhadores que exercem profissões regulamentadas.</w:t>
      </w:r>
    </w:p>
    <w:p w14:paraId="61768211"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I - O pagamento da anuidade mencionada na cláusula 1 será efetuado diretamente pelo empregador, dentro dos prazos estabelecidos pelo respectivo conselho profissional.</w:t>
      </w:r>
    </w:p>
    <w:p w14:paraId="3C0BBCE6" w14:textId="77777777" w:rsidR="001C03CC" w:rsidRPr="003474DF" w:rsidRDefault="001C03CC" w:rsidP="001C03CC">
      <w:pPr>
        <w:rPr>
          <w:rFonts w:asciiTheme="minorHAnsi" w:hAnsiTheme="minorHAnsi" w:cstheme="minorHAnsi"/>
          <w:szCs w:val="24"/>
        </w:rPr>
      </w:pPr>
      <w:r w:rsidRPr="003474DF">
        <w:rPr>
          <w:rFonts w:asciiTheme="minorHAnsi" w:hAnsiTheme="minorHAnsi" w:cstheme="minorHAnsi"/>
          <w:szCs w:val="24"/>
        </w:rPr>
        <w:t>II - Os trabalhadores beneficiários desta cláusula deverão fornecer à empresa os documentos necessários para comprovação do pagamento da anuidade e sua respectiva regularidade junto ao conselho profissional.</w:t>
      </w:r>
    </w:p>
    <w:p w14:paraId="4B97753D" w14:textId="77777777" w:rsidR="00602B28" w:rsidRDefault="00602B28" w:rsidP="001C03CC">
      <w:pPr>
        <w:rPr>
          <w:rFonts w:asciiTheme="minorHAnsi" w:hAnsiTheme="minorHAnsi" w:cstheme="minorHAnsi"/>
          <w:b/>
          <w:bCs/>
          <w:szCs w:val="24"/>
        </w:rPr>
      </w:pPr>
    </w:p>
    <w:p w14:paraId="1551F1FC" w14:textId="5032E567" w:rsidR="001C03CC" w:rsidRPr="003474DF" w:rsidRDefault="001C03CC" w:rsidP="001C03CC">
      <w:pPr>
        <w:rPr>
          <w:rFonts w:asciiTheme="minorHAnsi" w:eastAsia="Arial Unicode MS" w:hAnsiTheme="minorHAnsi" w:cstheme="minorHAnsi"/>
          <w:szCs w:val="24"/>
        </w:rPr>
      </w:pPr>
      <w:r w:rsidRPr="003474DF">
        <w:rPr>
          <w:rFonts w:asciiTheme="minorHAnsi" w:hAnsiTheme="minorHAnsi" w:cstheme="minorHAnsi"/>
          <w:b/>
          <w:bCs/>
          <w:szCs w:val="24"/>
        </w:rPr>
        <w:t xml:space="preserve">Cláusula ª: adicional de insalubridade: </w:t>
      </w:r>
      <w:r w:rsidRPr="003474DF">
        <w:rPr>
          <w:rFonts w:asciiTheme="minorHAnsi" w:hAnsiTheme="minorHAnsi" w:cstheme="minorHAnsi"/>
          <w:szCs w:val="24"/>
        </w:rPr>
        <w:t>Fica assegurada a concessão do adicional de insalubridade de 40% para todos os trabalhadores que executarem suas obrigações laborais em condições insalubres com</w:t>
      </w:r>
      <w:r w:rsidRPr="003474DF">
        <w:rPr>
          <w:rFonts w:asciiTheme="minorHAnsi" w:eastAsia="Arial Unicode MS" w:hAnsiTheme="minorHAnsi" w:cstheme="minorHAnsi"/>
          <w:szCs w:val="24"/>
        </w:rPr>
        <w:t xml:space="preserve"> atendimento diretamente ao paciente ou em contato com pertences ou materiais não previamente esterilizados de uso destes.</w:t>
      </w:r>
    </w:p>
    <w:p w14:paraId="3FF6EB5F" w14:textId="77777777" w:rsidR="00602B28" w:rsidRDefault="00602B28" w:rsidP="001C03CC">
      <w:pPr>
        <w:pStyle w:val="Corpodetexto21"/>
        <w:rPr>
          <w:rFonts w:asciiTheme="minorHAnsi" w:hAnsiTheme="minorHAnsi" w:cstheme="minorHAnsi"/>
          <w:b w:val="0"/>
          <w:sz w:val="24"/>
          <w:szCs w:val="24"/>
        </w:rPr>
      </w:pPr>
    </w:p>
    <w:p w14:paraId="0414FF8B" w14:textId="08149D1C" w:rsidR="001C03CC" w:rsidRPr="003474DF" w:rsidRDefault="001C03CC" w:rsidP="001C03CC">
      <w:pPr>
        <w:pStyle w:val="Corpodetexto21"/>
        <w:rPr>
          <w:rFonts w:asciiTheme="minorHAnsi" w:hAnsiTheme="minorHAnsi" w:cstheme="minorHAnsi"/>
          <w:b w:val="0"/>
          <w:sz w:val="24"/>
          <w:szCs w:val="24"/>
        </w:rPr>
      </w:pPr>
      <w:r w:rsidRPr="003474DF">
        <w:rPr>
          <w:rFonts w:asciiTheme="minorHAnsi" w:hAnsiTheme="minorHAnsi" w:cstheme="minorHAnsi"/>
          <w:sz w:val="24"/>
          <w:szCs w:val="24"/>
        </w:rPr>
        <w:t>Cláusula ª - Fornecimento de material indispensável ao trabalho:</w:t>
      </w:r>
      <w:r w:rsidR="00602B28">
        <w:rPr>
          <w:rFonts w:asciiTheme="minorHAnsi" w:hAnsiTheme="minorHAnsi" w:cstheme="minorHAnsi"/>
          <w:sz w:val="24"/>
          <w:szCs w:val="24"/>
        </w:rPr>
        <w:t xml:space="preserve"> </w:t>
      </w:r>
      <w:r w:rsidRPr="003474DF">
        <w:rPr>
          <w:rFonts w:asciiTheme="minorHAnsi" w:hAnsiTheme="minorHAnsi" w:cstheme="minorHAnsi"/>
          <w:b w:val="0"/>
          <w:sz w:val="24"/>
          <w:szCs w:val="24"/>
        </w:rPr>
        <w:t>Os empregadores fornecerão todo o material indispensável ao exercício digno da atividade do empregado.</w:t>
      </w:r>
    </w:p>
    <w:p w14:paraId="349C3BAF" w14:textId="77777777" w:rsidR="001C03CC" w:rsidRPr="003474DF" w:rsidRDefault="001C03CC" w:rsidP="001C03CC">
      <w:pPr>
        <w:pStyle w:val="Corpodetexto21"/>
        <w:rPr>
          <w:rFonts w:asciiTheme="minorHAnsi" w:hAnsiTheme="minorHAnsi" w:cstheme="minorHAnsi"/>
          <w:b w:val="0"/>
          <w:sz w:val="24"/>
          <w:szCs w:val="24"/>
        </w:rPr>
      </w:pPr>
    </w:p>
    <w:p w14:paraId="68AA6749" w14:textId="77777777" w:rsidR="001C03CC" w:rsidRPr="003474DF" w:rsidRDefault="001C03CC" w:rsidP="001C03CC">
      <w:pPr>
        <w:rPr>
          <w:rFonts w:asciiTheme="minorHAnsi" w:eastAsia="Arial Unicode MS" w:hAnsiTheme="minorHAnsi" w:cstheme="minorHAnsi"/>
          <w:b/>
          <w:bCs/>
          <w:szCs w:val="24"/>
        </w:rPr>
      </w:pPr>
      <w:r w:rsidRPr="003474DF">
        <w:rPr>
          <w:rFonts w:asciiTheme="minorHAnsi" w:eastAsia="Arial Unicode MS" w:hAnsiTheme="minorHAnsi" w:cstheme="minorHAnsi"/>
          <w:b/>
          <w:bCs/>
          <w:szCs w:val="24"/>
        </w:rPr>
        <w:t xml:space="preserve">Cláusula ª – Estabilidade em Caso de Acidente com Material Biológico: </w:t>
      </w:r>
      <w:r w:rsidRPr="003474DF">
        <w:rPr>
          <w:rFonts w:asciiTheme="minorHAnsi" w:hAnsiTheme="minorHAnsi" w:cstheme="minorHAnsi"/>
          <w:szCs w:val="24"/>
        </w:rPr>
        <w:t>Fica assegurada</w:t>
      </w:r>
      <w:r w:rsidRPr="003474DF">
        <w:rPr>
          <w:rFonts w:asciiTheme="minorHAnsi" w:eastAsia="Arial Unicode MS" w:hAnsiTheme="minorHAnsi" w:cstheme="minorHAnsi"/>
          <w:szCs w:val="24"/>
        </w:rPr>
        <w:t xml:space="preserve"> aos trabalhadores que sofrerem acidentes com potencial de contaminação por material biológico a expedição imediata da Comunicação de Acidente de Trabalho (CAT), fornecimento de coquetel medicamentoso apropriado, e estabilidade no emprego durante o período de acompanhamento médico.</w:t>
      </w:r>
    </w:p>
    <w:p w14:paraId="558177AE" w14:textId="77777777" w:rsidR="001C03CC" w:rsidRDefault="001C03CC" w:rsidP="001C03CC">
      <w:pPr>
        <w:rPr>
          <w:rFonts w:asciiTheme="minorHAnsi" w:hAnsiTheme="minorHAnsi" w:cstheme="minorHAnsi"/>
          <w:szCs w:val="24"/>
        </w:rPr>
      </w:pPr>
      <w:r w:rsidRPr="003474DF">
        <w:rPr>
          <w:rFonts w:asciiTheme="minorHAnsi" w:hAnsiTheme="minorHAnsi" w:cstheme="minorHAnsi"/>
          <w:b/>
          <w:bCs/>
          <w:szCs w:val="24"/>
        </w:rPr>
        <w:t xml:space="preserve">Cláusula ª -  Estabilidade do Dirigente Sindical: </w:t>
      </w:r>
      <w:r w:rsidRPr="003474DF">
        <w:rPr>
          <w:rFonts w:asciiTheme="minorHAnsi" w:hAnsiTheme="minorHAnsi" w:cstheme="minorHAnsi"/>
          <w:szCs w:val="24"/>
        </w:rPr>
        <w:t>Estabilidade a todos Dirigentes Sindicais eleitos para gestão do SINSAUDESP, sendo vedada a dispensa do empregado sindicalizado a partir do registro da candidatura a cargo de direção ou representação sindical, ainda que suplente, até um ano após o final do mandato, salvo se cometer falta grave nos termos da lei.</w:t>
      </w:r>
    </w:p>
    <w:p w14:paraId="6923EE0D" w14:textId="179C819C" w:rsidR="00937997" w:rsidRPr="00937997" w:rsidRDefault="00937997" w:rsidP="00937997">
      <w:pPr>
        <w:spacing w:after="0"/>
        <w:rPr>
          <w:rFonts w:asciiTheme="minorHAnsi" w:hAnsiTheme="minorHAnsi" w:cstheme="minorHAnsi"/>
          <w:szCs w:val="24"/>
        </w:rPr>
      </w:pPr>
    </w:p>
    <w:p w14:paraId="4DB55AEC" w14:textId="7E5B5493" w:rsidR="00937997" w:rsidRPr="00937997" w:rsidRDefault="00937997" w:rsidP="00937997">
      <w:pPr>
        <w:spacing w:after="0"/>
        <w:rPr>
          <w:rFonts w:asciiTheme="minorHAnsi" w:hAnsiTheme="minorHAnsi" w:cstheme="minorHAnsi"/>
          <w:szCs w:val="24"/>
        </w:rPr>
      </w:pPr>
      <w:r w:rsidRPr="00937997">
        <w:rPr>
          <w:rFonts w:asciiTheme="minorHAnsi" w:hAnsiTheme="minorHAnsi" w:cstheme="minorHAnsi"/>
          <w:b/>
          <w:bCs/>
          <w:szCs w:val="24"/>
        </w:rPr>
        <w:t>Cláusula -  Liberação de Eleitos Mandato Sindical: </w:t>
      </w:r>
      <w:r w:rsidRPr="00937997">
        <w:rPr>
          <w:rFonts w:asciiTheme="minorHAnsi" w:hAnsiTheme="minorHAnsi" w:cstheme="minorHAnsi"/>
          <w:szCs w:val="24"/>
        </w:rPr>
        <w:t xml:space="preserve">No caso de oposição à liberação dos funcionários eleitos para o exercício de mandato sindical, requer a liberação dos dirigentes sindical quando convocados pelo sindicato profissional, se afastar de suas </w:t>
      </w:r>
      <w:r w:rsidRPr="00937997">
        <w:rPr>
          <w:rFonts w:asciiTheme="minorHAnsi" w:hAnsiTheme="minorHAnsi" w:cstheme="minorHAnsi"/>
          <w:i/>
          <w:iCs/>
          <w:szCs w:val="24"/>
        </w:rPr>
        <w:t xml:space="preserve">atividades </w:t>
      </w:r>
      <w:r w:rsidRPr="00937997">
        <w:rPr>
          <w:rFonts w:asciiTheme="minorHAnsi" w:hAnsiTheme="minorHAnsi" w:cstheme="minorHAnsi"/>
          <w:szCs w:val="24"/>
        </w:rPr>
        <w:t xml:space="preserve">na empresa empregadora para cumprir atividades sindicais, sem prejuízo da remuneração dos dias dedicados à referida atividade sindical, </w:t>
      </w:r>
      <w:r w:rsidRPr="00937997">
        <w:rPr>
          <w:rFonts w:asciiTheme="minorHAnsi" w:hAnsiTheme="minorHAnsi" w:cstheme="minorHAnsi"/>
          <w:b/>
          <w:bCs/>
          <w:szCs w:val="24"/>
        </w:rPr>
        <w:t>limitado a 24 (vinte e quatro) dias por ano.</w:t>
      </w:r>
      <w:r w:rsidRPr="00937997">
        <w:rPr>
          <w:rFonts w:asciiTheme="minorHAnsi" w:hAnsiTheme="minorHAnsi" w:cstheme="minorHAnsi"/>
          <w:szCs w:val="24"/>
        </w:rPr>
        <w:t xml:space="preserve"> A solicitação de liberação do referido empregado deverá ser encaminhada pelo sindicato profissional ao empregador em até 48 horas através de ofício ou e-mail devidamente protocolado ou enviado com antecedência mínima de 24 horas antes da data inicial das atividades sindicais.</w:t>
      </w:r>
    </w:p>
    <w:p w14:paraId="42611C36" w14:textId="77777777" w:rsidR="00937997" w:rsidRPr="003474DF" w:rsidRDefault="00937997" w:rsidP="001C03CC">
      <w:pPr>
        <w:rPr>
          <w:rFonts w:asciiTheme="minorHAnsi" w:hAnsiTheme="minorHAnsi" w:cstheme="minorHAnsi"/>
          <w:b/>
          <w:bCs/>
          <w:szCs w:val="24"/>
        </w:rPr>
      </w:pPr>
    </w:p>
    <w:p w14:paraId="40D3C188" w14:textId="77777777"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Cláusula ª: Estabilidade às vésperas da aposentadoria</w:t>
      </w:r>
      <w:r w:rsidRPr="003474DF">
        <w:rPr>
          <w:rFonts w:asciiTheme="minorHAnsi" w:eastAsia="Arial Unicode MS" w:hAnsiTheme="minorHAnsi" w:cstheme="minorHAnsi"/>
          <w:szCs w:val="24"/>
        </w:rPr>
        <w:t>: Garantia de emprego e salário aos empregados com mais de 2 (dois) anos e menos de 5 (cinco) anos de atividades laborais desenvolvidas na mesma entidade e que estejam a menos de 24 (vinte e quatro) meses do direito à aposentadoria, sendo que adquirido o direito, cessa a estabilidade.</w:t>
      </w:r>
    </w:p>
    <w:p w14:paraId="1F767CE4" w14:textId="24D69F1D"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p</w:t>
      </w:r>
      <w:r w:rsidRPr="003474DF">
        <w:rPr>
          <w:rFonts w:asciiTheme="minorHAnsi" w:eastAsia="Arial Unicode MS" w:hAnsiTheme="minorHAnsi" w:cstheme="minorHAnsi"/>
          <w:b/>
          <w:bCs/>
          <w:szCs w:val="24"/>
        </w:rPr>
        <w:t>rimeiro -</w:t>
      </w:r>
      <w:r w:rsidRPr="003474DF">
        <w:rPr>
          <w:rFonts w:asciiTheme="minorHAnsi" w:eastAsia="Arial Unicode MS" w:hAnsiTheme="minorHAnsi" w:cstheme="minorHAnsi"/>
          <w:szCs w:val="24"/>
        </w:rPr>
        <w:t xml:space="preserve"> Garantia de emprego e salário aos empregados com mais de 5 (cinco) anos na mesma empresa e que estejam a menos de 3 (três) anos do direito à aposentadoria, sendo que adquirido o direito à aposentadoria, extingue-se a estabilidade.</w:t>
      </w:r>
    </w:p>
    <w:p w14:paraId="2133892F" w14:textId="7B95B91C"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s</w:t>
      </w:r>
      <w:r w:rsidRPr="003474DF">
        <w:rPr>
          <w:rFonts w:asciiTheme="minorHAnsi" w:eastAsia="Arial Unicode MS" w:hAnsiTheme="minorHAnsi" w:cstheme="minorHAnsi"/>
          <w:b/>
          <w:bCs/>
          <w:szCs w:val="24"/>
        </w:rPr>
        <w:t>egundo -</w:t>
      </w:r>
      <w:r w:rsidRPr="003474DF">
        <w:rPr>
          <w:rFonts w:asciiTheme="minorHAnsi" w:hAnsiTheme="minorHAnsi" w:cstheme="minorHAnsi"/>
          <w:color w:val="0D0D0D"/>
          <w:szCs w:val="24"/>
          <w:shd w:val="clear" w:color="auto" w:fill="FFFFFF"/>
        </w:rPr>
        <w:t xml:space="preserve"> O empregado é responsável por disponibilizar ao empregador os documentos oficiais emitidos pelo INSS ou a contagem elaborada pelo Sindicato Profissional, a fim de comprovar o tempo de serviço, dentro do período de 30 dias contados a partir da notificação da dispensa. A empresa encaminhará os empregados para efetivação da contagem do tempo de serviço ao Sindicato, </w:t>
      </w:r>
      <w:r w:rsidRPr="003474DF">
        <w:rPr>
          <w:rFonts w:asciiTheme="minorHAnsi" w:eastAsia="Arial Unicode MS" w:hAnsiTheme="minorHAnsi" w:cstheme="minorHAnsi"/>
          <w:szCs w:val="24"/>
        </w:rPr>
        <w:t>ficando o trabalhador obrigado a apresentar o respectivo documento junto à empresa em 45 (quarenta e cinco) dias, a contar da data do encaminhamento.</w:t>
      </w:r>
    </w:p>
    <w:p w14:paraId="5068539E" w14:textId="1434DEDE"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t</w:t>
      </w:r>
      <w:r w:rsidRPr="003474DF">
        <w:rPr>
          <w:rFonts w:asciiTheme="minorHAnsi" w:eastAsia="Arial Unicode MS" w:hAnsiTheme="minorHAnsi" w:cstheme="minorHAnsi"/>
          <w:b/>
          <w:bCs/>
          <w:szCs w:val="24"/>
        </w:rPr>
        <w:t>erceiro -</w:t>
      </w:r>
      <w:r w:rsidRPr="003474DF">
        <w:rPr>
          <w:rFonts w:asciiTheme="minorHAnsi" w:eastAsia="Arial Unicode MS" w:hAnsiTheme="minorHAnsi" w:cstheme="minorHAnsi"/>
          <w:szCs w:val="24"/>
        </w:rPr>
        <w:t xml:space="preserve"> A empresa obrigatoriamente encaminhará os empregados com mais de 45 (quarenta e cinco) anos ao Sindicato Suscitante para a efetivação da contagem do tempo de serviço, no ato da comunicação do aviso prévio, ficando o trabalhador obrigado a apresentar o respectivo documento junto à empresa em  </w:t>
      </w:r>
      <w:r w:rsidRPr="003474DF">
        <w:rPr>
          <w:rFonts w:asciiTheme="minorHAnsi" w:eastAsia="Arial Unicode MS" w:hAnsiTheme="minorHAnsi" w:cstheme="minorHAnsi"/>
          <w:szCs w:val="24"/>
          <w:lang w:val="en-US"/>
        </w:rPr>
        <w:t>5</w:t>
      </w:r>
      <w:r w:rsidRPr="003474DF">
        <w:rPr>
          <w:rFonts w:asciiTheme="minorHAnsi" w:eastAsia="Arial Unicode MS" w:hAnsiTheme="minorHAnsi" w:cstheme="minorHAnsi"/>
          <w:szCs w:val="24"/>
        </w:rPr>
        <w:t xml:space="preserve"> (cinco) dias, a contar da data do encaminhamento. Na hipótese do trabalhador estar em estabilidade, a empresa poderá suspender o aviso prévio concedido. </w:t>
      </w:r>
    </w:p>
    <w:p w14:paraId="784A43AE" w14:textId="565E9364"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q</w:t>
      </w:r>
      <w:r w:rsidRPr="003474DF">
        <w:rPr>
          <w:rFonts w:asciiTheme="minorHAnsi" w:eastAsia="Arial Unicode MS" w:hAnsiTheme="minorHAnsi" w:cstheme="minorHAnsi"/>
          <w:b/>
          <w:bCs/>
          <w:szCs w:val="24"/>
        </w:rPr>
        <w:t>uarto -</w:t>
      </w:r>
      <w:r w:rsidRPr="003474DF">
        <w:rPr>
          <w:rFonts w:asciiTheme="minorHAnsi" w:eastAsia="Arial Unicode MS" w:hAnsiTheme="minorHAnsi" w:cstheme="minorHAnsi"/>
          <w:szCs w:val="24"/>
        </w:rPr>
        <w:t xml:space="preserve"> Caso haja a rescisão do contrato de trabalho, o período faltante para complemento da estabilidade prevista nesta cláusula poderá ser indenizado.</w:t>
      </w:r>
    </w:p>
    <w:p w14:paraId="092B0792" w14:textId="6471DB2A" w:rsidR="001C03CC" w:rsidRPr="003474DF" w:rsidRDefault="001C03CC" w:rsidP="00D66692">
      <w:pPr>
        <w:spacing w:after="0"/>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q</w:t>
      </w:r>
      <w:r w:rsidRPr="003474DF">
        <w:rPr>
          <w:rFonts w:asciiTheme="minorHAnsi" w:eastAsia="Arial Unicode MS" w:hAnsiTheme="minorHAnsi" w:cstheme="minorHAnsi"/>
          <w:b/>
          <w:bCs/>
          <w:szCs w:val="24"/>
        </w:rPr>
        <w:t>uinto -</w:t>
      </w:r>
      <w:r w:rsidRPr="003474DF">
        <w:rPr>
          <w:rFonts w:asciiTheme="minorHAnsi" w:eastAsia="Arial Unicode MS" w:hAnsiTheme="minorHAnsi" w:cstheme="minorHAnsi"/>
          <w:szCs w:val="24"/>
        </w:rPr>
        <w:t xml:space="preserve"> Os empregadores comprometem-se a divulgar a presente cláusula aos seus empregados com mais de 45 (quarenta e cinco) anos, no quadro de avisos ou meios internos de divulgação das empresas.</w:t>
      </w:r>
    </w:p>
    <w:p w14:paraId="7A57A30D" w14:textId="77777777" w:rsidR="00D66692" w:rsidRPr="003474DF" w:rsidRDefault="00D66692" w:rsidP="00D66692">
      <w:pPr>
        <w:spacing w:after="0"/>
        <w:rPr>
          <w:rFonts w:asciiTheme="minorHAnsi" w:eastAsia="Arial Unicode MS" w:hAnsiTheme="minorHAnsi" w:cstheme="minorHAnsi"/>
          <w:b/>
          <w:bCs/>
          <w:szCs w:val="24"/>
        </w:rPr>
      </w:pPr>
    </w:p>
    <w:p w14:paraId="79E87AC6" w14:textId="77777777" w:rsidR="00D66692" w:rsidRPr="003474DF" w:rsidRDefault="00D66692" w:rsidP="00D66692">
      <w:pPr>
        <w:spacing w:after="0"/>
        <w:rPr>
          <w:rFonts w:asciiTheme="minorHAnsi" w:eastAsia="Arial Unicode MS" w:hAnsiTheme="minorHAnsi" w:cstheme="minorHAnsi"/>
          <w:b/>
          <w:bCs/>
          <w:szCs w:val="24"/>
        </w:rPr>
      </w:pPr>
    </w:p>
    <w:p w14:paraId="733DE5EE" w14:textId="10EDFC57" w:rsidR="001C03CC" w:rsidRPr="003474DF" w:rsidRDefault="001C03CC" w:rsidP="00F00F96">
      <w:pPr>
        <w:spacing w:after="0"/>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Cláusula ª - </w:t>
      </w:r>
      <w:r w:rsidR="00602B28" w:rsidRPr="003474DF">
        <w:rPr>
          <w:rFonts w:asciiTheme="minorHAnsi" w:eastAsia="Arial Unicode MS" w:hAnsiTheme="minorHAnsi" w:cstheme="minorHAnsi"/>
          <w:b/>
          <w:bCs/>
          <w:szCs w:val="24"/>
        </w:rPr>
        <w:t>Aviso Prévio:</w:t>
      </w:r>
      <w:r w:rsidR="00602B28" w:rsidRPr="003474DF">
        <w:rPr>
          <w:rFonts w:asciiTheme="minorHAnsi" w:eastAsia="Arial Unicode MS" w:hAnsiTheme="minorHAnsi" w:cstheme="minorHAnsi"/>
          <w:szCs w:val="24"/>
        </w:rPr>
        <w:t xml:space="preserve"> </w:t>
      </w:r>
      <w:r w:rsidRPr="003474DF">
        <w:rPr>
          <w:rFonts w:asciiTheme="minorHAnsi" w:eastAsia="Arial Unicode MS" w:hAnsiTheme="minorHAnsi" w:cstheme="minorHAnsi"/>
          <w:szCs w:val="24"/>
        </w:rPr>
        <w:t>Concessão de aviso prévio na forma da Lei nº. 12.506, de 11/10/2011,</w:t>
      </w:r>
    </w:p>
    <w:p w14:paraId="28AAD991" w14:textId="77777777" w:rsidR="001C03CC" w:rsidRPr="003474DF" w:rsidRDefault="001C03CC" w:rsidP="00F00F96">
      <w:pPr>
        <w:spacing w:after="0"/>
        <w:rPr>
          <w:rFonts w:asciiTheme="minorHAnsi" w:eastAsia="Arial Unicode MS" w:hAnsiTheme="minorHAnsi" w:cstheme="minorHAnsi"/>
          <w:szCs w:val="24"/>
        </w:rPr>
      </w:pPr>
      <w:r w:rsidRPr="003474DF">
        <w:rPr>
          <w:rFonts w:asciiTheme="minorHAnsi" w:eastAsia="Arial Unicode MS" w:hAnsiTheme="minorHAnsi" w:cstheme="minorHAnsi"/>
          <w:szCs w:val="24"/>
        </w:rPr>
        <w:t>ou outra que a substitua.</w:t>
      </w:r>
    </w:p>
    <w:p w14:paraId="151A66A2" w14:textId="77777777" w:rsidR="00F00F96" w:rsidRPr="003474DF" w:rsidRDefault="00F00F96" w:rsidP="00F00F96">
      <w:pPr>
        <w:spacing w:after="0"/>
        <w:rPr>
          <w:rFonts w:asciiTheme="minorHAnsi" w:eastAsia="Arial Unicode MS" w:hAnsiTheme="minorHAnsi" w:cstheme="minorHAnsi"/>
          <w:szCs w:val="24"/>
        </w:rPr>
      </w:pPr>
    </w:p>
    <w:p w14:paraId="3D695E20" w14:textId="1B8DFE20"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p</w:t>
      </w:r>
      <w:r w:rsidRPr="003474DF">
        <w:rPr>
          <w:rFonts w:asciiTheme="minorHAnsi" w:eastAsia="Arial Unicode MS" w:hAnsiTheme="minorHAnsi" w:cstheme="minorHAnsi"/>
          <w:b/>
          <w:bCs/>
          <w:szCs w:val="24"/>
        </w:rPr>
        <w:t>rimeiro:</w:t>
      </w:r>
      <w:r w:rsidRPr="003474DF">
        <w:rPr>
          <w:rFonts w:asciiTheme="minorHAnsi" w:eastAsia="Arial Unicode MS" w:hAnsiTheme="minorHAnsi" w:cstheme="minorHAnsi"/>
          <w:szCs w:val="24"/>
        </w:rPr>
        <w:t xml:space="preserve"> Para os trabalhadores com mais de 40 (quarenta) anos de idade e mais de um ano de casa, será concedido aviso prévio de 45 (quarenta e cinco) dias, sem prejuízo do disposto no item acima, limitando a soma total do período de aviso prévio a 90 (noventa) dias.</w:t>
      </w:r>
    </w:p>
    <w:p w14:paraId="13C195C0" w14:textId="0361FB72" w:rsidR="005870BB"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b/>
          <w:bCs/>
          <w:szCs w:val="24"/>
        </w:rPr>
        <w:t xml:space="preserve">Parágrafo </w:t>
      </w:r>
      <w:r w:rsidR="00C8773D">
        <w:rPr>
          <w:rFonts w:asciiTheme="minorHAnsi" w:eastAsia="Arial Unicode MS" w:hAnsiTheme="minorHAnsi" w:cstheme="minorHAnsi"/>
          <w:b/>
          <w:bCs/>
          <w:szCs w:val="24"/>
        </w:rPr>
        <w:t>s</w:t>
      </w:r>
      <w:r w:rsidRPr="003474DF">
        <w:rPr>
          <w:rFonts w:asciiTheme="minorHAnsi" w:eastAsia="Arial Unicode MS" w:hAnsiTheme="minorHAnsi" w:cstheme="minorHAnsi"/>
          <w:b/>
          <w:bCs/>
          <w:szCs w:val="24"/>
        </w:rPr>
        <w:t xml:space="preserve">egundo: </w:t>
      </w:r>
      <w:r w:rsidRPr="003474DF">
        <w:rPr>
          <w:rFonts w:asciiTheme="minorHAnsi" w:eastAsia="Arial Unicode MS" w:hAnsiTheme="minorHAnsi" w:cstheme="minorHAnsi"/>
          <w:szCs w:val="24"/>
        </w:rPr>
        <w:t>Os primeiros 30 (trinta) dias do aviso prévio serão trabalhados, se assim desejar o empregador. Os dias excedentes a 30 (trinta) serão sempre indenizados.</w:t>
      </w:r>
      <w:bookmarkStart w:id="1" w:name="_Hlk126587186"/>
    </w:p>
    <w:p w14:paraId="1DF00E7C" w14:textId="77777777" w:rsidR="00D64BA2" w:rsidRDefault="00D64BA2" w:rsidP="00921A05">
      <w:pPr>
        <w:rPr>
          <w:rFonts w:asciiTheme="minorHAnsi" w:hAnsiTheme="minorHAnsi" w:cstheme="minorHAnsi"/>
          <w:b/>
          <w:szCs w:val="24"/>
        </w:rPr>
      </w:pPr>
    </w:p>
    <w:p w14:paraId="3FD6E4EC" w14:textId="33534E4F" w:rsidR="001C03CC" w:rsidRPr="00921A05" w:rsidRDefault="001C03CC" w:rsidP="00921A05">
      <w:pPr>
        <w:rPr>
          <w:rFonts w:asciiTheme="minorHAnsi" w:eastAsia="Arial Unicode MS" w:hAnsiTheme="minorHAnsi" w:cstheme="minorHAnsi"/>
          <w:szCs w:val="24"/>
        </w:rPr>
      </w:pPr>
      <w:r w:rsidRPr="003474DF">
        <w:rPr>
          <w:rFonts w:asciiTheme="minorHAnsi" w:hAnsiTheme="minorHAnsi" w:cstheme="minorHAnsi"/>
          <w:b/>
          <w:szCs w:val="24"/>
        </w:rPr>
        <w:t>CLÁUSULA ª – Local de Descanso:</w:t>
      </w:r>
      <w:r w:rsidR="00F63FB6" w:rsidRPr="003474DF">
        <w:rPr>
          <w:rFonts w:asciiTheme="minorHAnsi" w:hAnsiTheme="minorHAnsi" w:cstheme="minorHAnsi"/>
          <w:b/>
          <w:szCs w:val="24"/>
        </w:rPr>
        <w:t xml:space="preserve"> </w:t>
      </w:r>
      <w:r w:rsidR="00F63FB6" w:rsidRPr="003474DF">
        <w:rPr>
          <w:rFonts w:asciiTheme="minorHAnsi" w:hAnsiTheme="minorHAnsi" w:cstheme="minorHAnsi"/>
          <w:bCs/>
          <w:szCs w:val="24"/>
        </w:rPr>
        <w:t>F</w:t>
      </w:r>
      <w:r w:rsidRPr="003474DF">
        <w:rPr>
          <w:rFonts w:asciiTheme="minorHAnsi" w:hAnsiTheme="minorHAnsi" w:cstheme="minorHAnsi"/>
          <w:bCs/>
          <w:szCs w:val="24"/>
        </w:rPr>
        <w:t>ic</w:t>
      </w:r>
      <w:r w:rsidRPr="003474DF">
        <w:rPr>
          <w:rFonts w:asciiTheme="minorHAnsi" w:hAnsiTheme="minorHAnsi" w:cstheme="minorHAnsi"/>
          <w:szCs w:val="24"/>
        </w:rPr>
        <w:t xml:space="preserve">am as empresas obrigadas a providenciar ambiente específico, amplo, arejado, provido de mobiliário adequado e com área útil compatível com a quantidade de profissionais que lhe prestem serviços, dotado ainda de conforto térmico e acústico adequados para o repouso dos referidos profissionais em suas pausas e intervalos intrajornadas, </w:t>
      </w:r>
      <w:r w:rsidRPr="003474DF">
        <w:rPr>
          <w:rFonts w:asciiTheme="minorHAnsi" w:eastAsia="Arial Unicode MS" w:hAnsiTheme="minorHAnsi" w:cstheme="minorHAnsi"/>
          <w:bCs/>
          <w:szCs w:val="24"/>
        </w:rPr>
        <w:t>devendo o mesmo ser efetivado, no prazo máximo de 60 (sessenta) dias da vigência desta Convenção Coletiva de Trabalho, sob pena de multa prevista na CCT, por trabalhador prejudicado.</w:t>
      </w:r>
    </w:p>
    <w:p w14:paraId="56500580" w14:textId="77777777" w:rsidR="00F63FB6" w:rsidRPr="003474DF" w:rsidRDefault="00F63FB6" w:rsidP="00F63FB6">
      <w:pPr>
        <w:pStyle w:val="Recuodecorpodetexto"/>
        <w:tabs>
          <w:tab w:val="left" w:pos="720"/>
        </w:tabs>
        <w:ind w:left="0" w:right="-6"/>
        <w:rPr>
          <w:rFonts w:asciiTheme="minorHAnsi" w:hAnsiTheme="minorHAnsi" w:cstheme="minorHAnsi"/>
          <w:b/>
          <w:szCs w:val="24"/>
        </w:rPr>
      </w:pPr>
      <w:bookmarkStart w:id="2" w:name="_Hlk126587387"/>
      <w:bookmarkEnd w:id="1"/>
    </w:p>
    <w:p w14:paraId="0667D1DF" w14:textId="4A59138E" w:rsidR="001C03CC" w:rsidRPr="003474DF" w:rsidRDefault="001C03CC" w:rsidP="00F63FB6">
      <w:pPr>
        <w:pStyle w:val="Recuodecorpodetexto"/>
        <w:tabs>
          <w:tab w:val="left" w:pos="720"/>
        </w:tabs>
        <w:ind w:left="0" w:right="-6"/>
        <w:rPr>
          <w:rFonts w:asciiTheme="minorHAnsi" w:hAnsiTheme="minorHAnsi" w:cstheme="minorHAnsi"/>
          <w:b/>
          <w:szCs w:val="24"/>
        </w:rPr>
      </w:pPr>
      <w:r w:rsidRPr="003474DF">
        <w:rPr>
          <w:rFonts w:asciiTheme="minorHAnsi" w:hAnsiTheme="minorHAnsi" w:cstheme="minorHAnsi"/>
          <w:b/>
          <w:szCs w:val="24"/>
        </w:rPr>
        <w:t xml:space="preserve">Cláusula  ª – Plano de Assistência Médica: </w:t>
      </w:r>
      <w:r w:rsidRPr="003474DF">
        <w:rPr>
          <w:rFonts w:asciiTheme="minorHAnsi" w:hAnsiTheme="minorHAnsi" w:cstheme="minorHAnsi"/>
          <w:szCs w:val="24"/>
        </w:rPr>
        <w:t>As empresas deverão fornecer, 100% subsidiado, um plano de Assistência Médica (Convênio ou Seguro Saúde), a todos os seus trabalhadores e dependentes legais, bem como cônjuges, inclusive para os afastados com benefício previdenciário;</w:t>
      </w:r>
    </w:p>
    <w:p w14:paraId="6E2D5734" w14:textId="1CF424DE"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szCs w:val="24"/>
        </w:rPr>
        <w:t>I - As empresas deverão atender obrigatoriamente dentro das suas especialidades os empregados de forma gratuita no próprio local de trabalho quando se tratar de urgência e emergência, sempre resguardando o primeiro atendimento em qualquer circunstância na própria unidade;</w:t>
      </w:r>
    </w:p>
    <w:p w14:paraId="67222BAD" w14:textId="77777777" w:rsidR="001C03CC" w:rsidRPr="003474DF" w:rsidRDefault="001C03CC" w:rsidP="001C03CC">
      <w:pPr>
        <w:rPr>
          <w:rFonts w:asciiTheme="minorHAnsi" w:eastAsia="Arial Unicode MS" w:hAnsiTheme="minorHAnsi" w:cstheme="minorHAnsi"/>
          <w:szCs w:val="24"/>
        </w:rPr>
      </w:pPr>
      <w:r w:rsidRPr="003474DF">
        <w:rPr>
          <w:rFonts w:asciiTheme="minorHAnsi" w:eastAsia="Arial Unicode MS" w:hAnsiTheme="minorHAnsi" w:cstheme="minorHAnsi"/>
          <w:szCs w:val="24"/>
        </w:rPr>
        <w:t>II – Os Hospitais Filantrópicos e as Santas Casas de Misericórdia deverão dar atendimento à assistência  médica a todos os empregados que laboram nestas instituições, independentemente do local de trabalho.</w:t>
      </w:r>
    </w:p>
    <w:bookmarkEnd w:id="2"/>
    <w:p w14:paraId="24F280E3" w14:textId="77777777" w:rsidR="001C03CC" w:rsidRPr="003474DF" w:rsidRDefault="001C03CC" w:rsidP="001C03CC">
      <w:pPr>
        <w:rPr>
          <w:rFonts w:asciiTheme="minorHAnsi" w:eastAsia="Arial Unicode MS" w:hAnsiTheme="minorHAnsi" w:cstheme="minorHAnsi"/>
          <w:szCs w:val="24"/>
        </w:rPr>
      </w:pPr>
    </w:p>
    <w:p w14:paraId="5652565F" w14:textId="77777777" w:rsidR="00602B28" w:rsidRDefault="001C03CC" w:rsidP="001C03CC">
      <w:pPr>
        <w:rPr>
          <w:rFonts w:asciiTheme="minorHAnsi" w:hAnsiTheme="minorHAnsi" w:cstheme="minorHAnsi"/>
          <w:b/>
          <w:bCs/>
          <w:szCs w:val="24"/>
        </w:rPr>
      </w:pPr>
      <w:bookmarkStart w:id="3" w:name="_Hlk126587565"/>
      <w:r w:rsidRPr="003474DF">
        <w:rPr>
          <w:rFonts w:asciiTheme="minorHAnsi" w:hAnsiTheme="minorHAnsi" w:cstheme="minorHAnsi"/>
          <w:b/>
          <w:bCs/>
          <w:szCs w:val="24"/>
        </w:rPr>
        <w:t xml:space="preserve">Cláusula  ª - Plano de Assistência Odontológico: </w:t>
      </w:r>
      <w:r w:rsidRPr="003474DF">
        <w:rPr>
          <w:rFonts w:asciiTheme="minorHAnsi" w:eastAsia="Arial Unicode MS" w:hAnsiTheme="minorHAnsi" w:cstheme="minorHAnsi"/>
          <w:szCs w:val="24"/>
        </w:rPr>
        <w:t xml:space="preserve">As empresas abrangidas pela presente Convenção Coletiva de Trabalho (CCT), concederão gratuitamente aos seus empregados assistência odontológica, </w:t>
      </w:r>
      <w:r w:rsidRPr="003474DF">
        <w:rPr>
          <w:rFonts w:asciiTheme="minorHAnsi" w:hAnsiTheme="minorHAnsi" w:cstheme="minorHAnsi"/>
          <w:szCs w:val="24"/>
        </w:rPr>
        <w:t>com intuito de proporcionar a todos os trabalhadores abrangidos por esta Convenção Coletiva de Trabalho, uma assistência odontológica, bem como para cada dependente inscrito no programa pelo trabalhador.</w:t>
      </w:r>
    </w:p>
    <w:p w14:paraId="2BA071A5" w14:textId="2FC870AD" w:rsidR="001C03CC" w:rsidRPr="00602B28" w:rsidRDefault="001C03CC" w:rsidP="001C03CC">
      <w:pPr>
        <w:rPr>
          <w:rFonts w:asciiTheme="minorHAnsi" w:hAnsiTheme="minorHAnsi" w:cstheme="minorHAnsi"/>
          <w:b/>
          <w:bCs/>
          <w:szCs w:val="24"/>
        </w:rPr>
      </w:pPr>
      <w:r w:rsidRPr="003474DF">
        <w:rPr>
          <w:rFonts w:asciiTheme="minorHAnsi" w:hAnsiTheme="minorHAnsi" w:cstheme="minorHAnsi"/>
          <w:b/>
          <w:bCs/>
          <w:szCs w:val="24"/>
        </w:rPr>
        <w:t xml:space="preserve">Cláusula ª – Atestado: </w:t>
      </w:r>
      <w:r w:rsidRPr="003474DF">
        <w:rPr>
          <w:rFonts w:asciiTheme="minorHAnsi" w:hAnsiTheme="minorHAnsi" w:cstheme="minorHAnsi"/>
          <w:szCs w:val="24"/>
        </w:rPr>
        <w:t>Reconhecimento pelas empresas de atestados médicos, odontológicos e  de terapias multidisciplinares, inclusive, passados pelos facultativos da entidade ora convenente, assim como atestado do SUS, e de outras entidades.</w:t>
      </w:r>
    </w:p>
    <w:p w14:paraId="0B1517DB" w14:textId="45839435" w:rsidR="001C03CC" w:rsidRPr="003474DF" w:rsidRDefault="001C03CC" w:rsidP="001C03CC">
      <w:pPr>
        <w:rPr>
          <w:rFonts w:asciiTheme="minorHAnsi" w:hAnsiTheme="minorHAnsi" w:cstheme="minorHAnsi"/>
          <w:szCs w:val="24"/>
        </w:rPr>
      </w:pPr>
      <w:r w:rsidRPr="003474DF">
        <w:rPr>
          <w:rFonts w:asciiTheme="minorHAnsi" w:hAnsiTheme="minorHAnsi" w:cstheme="minorHAnsi"/>
          <w:b/>
          <w:bCs/>
          <w:szCs w:val="24"/>
        </w:rPr>
        <w:t>CLÁUSULA  - Quadro de Aviso</w:t>
      </w:r>
      <w:r w:rsidRPr="003474DF">
        <w:rPr>
          <w:rFonts w:asciiTheme="minorHAnsi" w:hAnsiTheme="minorHAnsi" w:cstheme="minorHAnsi"/>
          <w:szCs w:val="24"/>
        </w:rPr>
        <w:t>: Utilização pelo Sindicato Suscitante do Quadro de Avisos das Empresas, para afixação de assuntos exclusivamente sindicais de esclarecimento dos  empregados integrantes da respectiva categoria profissional.</w:t>
      </w:r>
    </w:p>
    <w:bookmarkEnd w:id="3"/>
    <w:p w14:paraId="29BA5822" w14:textId="2E8F63A8" w:rsidR="001C03CC" w:rsidRPr="003474DF" w:rsidRDefault="001C03CC" w:rsidP="001C03CC">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Cláusula ª: Comissão Bipartite: </w:t>
      </w:r>
      <w:r w:rsidRPr="003474DF">
        <w:rPr>
          <w:rFonts w:asciiTheme="minorHAnsi" w:hAnsiTheme="minorHAnsi" w:cstheme="minorHAnsi"/>
          <w:b w:val="0"/>
          <w:bCs w:val="0"/>
          <w:sz w:val="24"/>
          <w:szCs w:val="24"/>
        </w:rPr>
        <w:t>Fica criada a comissão bipartite para discussão das reivindicações de interesse recíproco na representatividade das categorias, no decorrer da vigência da presente norma coletiva, com a realização de reuniões trimestrais entre os sindicatos.</w:t>
      </w:r>
    </w:p>
    <w:p w14:paraId="6CD3E817" w14:textId="77777777" w:rsidR="001C03CC" w:rsidRPr="003474DF" w:rsidRDefault="001C03CC" w:rsidP="001C03CC">
      <w:pPr>
        <w:pStyle w:val="Corpodetexto21"/>
        <w:rPr>
          <w:rFonts w:asciiTheme="minorHAnsi" w:hAnsiTheme="minorHAnsi" w:cstheme="minorHAnsi"/>
          <w:b w:val="0"/>
          <w:bCs w:val="0"/>
          <w:sz w:val="24"/>
          <w:szCs w:val="24"/>
        </w:rPr>
      </w:pPr>
    </w:p>
    <w:p w14:paraId="2047DAB4" w14:textId="77777777" w:rsidR="003474DF" w:rsidRDefault="001C03CC" w:rsidP="003474DF">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Parágrafo único:</w:t>
      </w:r>
      <w:r w:rsidRPr="003474DF">
        <w:rPr>
          <w:rFonts w:asciiTheme="minorHAnsi" w:hAnsiTheme="minorHAnsi" w:cstheme="minorHAnsi"/>
          <w:b w:val="0"/>
          <w:bCs w:val="0"/>
          <w:sz w:val="24"/>
          <w:szCs w:val="24"/>
        </w:rPr>
        <w:t xml:space="preserve"> A Comissão Intersindical de Negociação criará uma subcomissão específica de Segurança e Saúde, constituída por um representante titular e um suplente de cada parte, responsável para discussão específica de SST.</w:t>
      </w:r>
    </w:p>
    <w:p w14:paraId="0068C542" w14:textId="77777777" w:rsidR="006873FF" w:rsidRDefault="006873FF" w:rsidP="003474DF">
      <w:pPr>
        <w:pStyle w:val="Corpodetexto21"/>
        <w:rPr>
          <w:rFonts w:asciiTheme="minorHAnsi" w:hAnsiTheme="minorHAnsi" w:cstheme="minorHAnsi"/>
          <w:b w:val="0"/>
          <w:bCs w:val="0"/>
          <w:sz w:val="24"/>
          <w:szCs w:val="24"/>
        </w:rPr>
      </w:pPr>
    </w:p>
    <w:p w14:paraId="2A425E89" w14:textId="77777777" w:rsidR="00602B28" w:rsidRPr="003474DF" w:rsidRDefault="00602B28" w:rsidP="003474DF">
      <w:pPr>
        <w:pStyle w:val="Corpodetexto21"/>
        <w:rPr>
          <w:rFonts w:asciiTheme="minorHAnsi" w:hAnsiTheme="minorHAnsi" w:cstheme="minorHAnsi"/>
          <w:b w:val="0"/>
          <w:bCs w:val="0"/>
          <w:sz w:val="24"/>
          <w:szCs w:val="24"/>
        </w:rPr>
      </w:pPr>
    </w:p>
    <w:p w14:paraId="60BC79A8" w14:textId="77777777" w:rsidR="003474DF" w:rsidRPr="003474DF" w:rsidRDefault="001C03CC" w:rsidP="003474DF">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Cláusula – Carta de Apresentação</w:t>
      </w:r>
      <w:r w:rsidR="003474DF" w:rsidRPr="003474DF">
        <w:rPr>
          <w:rFonts w:asciiTheme="minorHAnsi" w:hAnsiTheme="minorHAnsi" w:cstheme="minorHAnsi"/>
          <w:b w:val="0"/>
          <w:bCs w:val="0"/>
          <w:sz w:val="24"/>
          <w:szCs w:val="24"/>
        </w:rPr>
        <w:t xml:space="preserve">: </w:t>
      </w:r>
      <w:r w:rsidRPr="003474DF">
        <w:rPr>
          <w:rFonts w:asciiTheme="minorHAnsi" w:hAnsiTheme="minorHAnsi" w:cstheme="minorHAnsi"/>
          <w:b w:val="0"/>
          <w:bCs w:val="0"/>
          <w:sz w:val="24"/>
          <w:szCs w:val="24"/>
        </w:rPr>
        <w:t>Os empregadores fornecerão aos empregados demitidos sem justa causa uma carta de apresentação, que deverá ser entregue no ato da homologação da rescisão contratual.</w:t>
      </w:r>
    </w:p>
    <w:p w14:paraId="32C63B11" w14:textId="77777777" w:rsidR="003474DF" w:rsidRPr="003474DF" w:rsidRDefault="003474DF" w:rsidP="003474DF">
      <w:pPr>
        <w:pStyle w:val="Corpodetexto21"/>
        <w:rPr>
          <w:rFonts w:asciiTheme="minorHAnsi" w:hAnsiTheme="minorHAnsi" w:cstheme="minorHAnsi"/>
          <w:b w:val="0"/>
          <w:bCs w:val="0"/>
          <w:sz w:val="24"/>
          <w:szCs w:val="24"/>
        </w:rPr>
      </w:pPr>
    </w:p>
    <w:p w14:paraId="2C7CB3A8" w14:textId="71DB6E0C" w:rsidR="001C03CC" w:rsidRPr="003474DF" w:rsidRDefault="001C03CC" w:rsidP="003474DF">
      <w:pPr>
        <w:pStyle w:val="Corpodetexto21"/>
        <w:rPr>
          <w:rFonts w:asciiTheme="minorHAnsi" w:hAnsiTheme="minorHAnsi" w:cstheme="minorHAnsi"/>
          <w:b w:val="0"/>
          <w:bCs w:val="0"/>
          <w:sz w:val="24"/>
          <w:szCs w:val="24"/>
        </w:rPr>
      </w:pPr>
      <w:r w:rsidRPr="003474DF">
        <w:rPr>
          <w:rFonts w:asciiTheme="minorHAnsi" w:hAnsiTheme="minorHAnsi" w:cstheme="minorHAnsi"/>
          <w:sz w:val="24"/>
          <w:szCs w:val="24"/>
        </w:rPr>
        <w:t xml:space="preserve">Parágrafo </w:t>
      </w:r>
      <w:r w:rsidR="006873FF">
        <w:rPr>
          <w:rFonts w:asciiTheme="minorHAnsi" w:hAnsiTheme="minorHAnsi" w:cstheme="minorHAnsi"/>
          <w:sz w:val="24"/>
          <w:szCs w:val="24"/>
        </w:rPr>
        <w:t>ú</w:t>
      </w:r>
      <w:r w:rsidRPr="003474DF">
        <w:rPr>
          <w:rFonts w:asciiTheme="minorHAnsi" w:hAnsiTheme="minorHAnsi" w:cstheme="minorHAnsi"/>
          <w:sz w:val="24"/>
          <w:szCs w:val="24"/>
        </w:rPr>
        <w:t xml:space="preserve">nico – </w:t>
      </w:r>
      <w:r w:rsidRPr="003474DF">
        <w:rPr>
          <w:rFonts w:asciiTheme="minorHAnsi" w:hAnsiTheme="minorHAnsi" w:cstheme="minorHAnsi"/>
          <w:b w:val="0"/>
          <w:bCs w:val="0"/>
          <w:sz w:val="24"/>
          <w:szCs w:val="24"/>
        </w:rPr>
        <w:t>Os empregadores encaminharão a carta de apresentação aos parceiros para futuras contratações,  mediante autorização do empregado, com o intuito de facilitar a recolocação profissional dos trabalhadores.</w:t>
      </w:r>
    </w:p>
    <w:p w14:paraId="4704FC69" w14:textId="77777777" w:rsidR="001C03CC" w:rsidRPr="003474DF" w:rsidRDefault="001C03CC" w:rsidP="001C03CC">
      <w:pPr>
        <w:rPr>
          <w:rFonts w:asciiTheme="minorHAnsi" w:hAnsiTheme="minorHAnsi" w:cstheme="minorHAnsi"/>
          <w:szCs w:val="24"/>
        </w:rPr>
      </w:pPr>
    </w:p>
    <w:p w14:paraId="255433D2" w14:textId="77777777" w:rsidR="001C03CC" w:rsidRPr="003474DF" w:rsidRDefault="001C03CC" w:rsidP="001C03CC">
      <w:pPr>
        <w:spacing w:line="300" w:lineRule="atLeast"/>
        <w:rPr>
          <w:rFonts w:asciiTheme="minorHAnsi" w:eastAsia="Calibri" w:hAnsiTheme="minorHAnsi" w:cstheme="minorHAnsi"/>
          <w:szCs w:val="24"/>
          <w:lang w:eastAsia="en-US"/>
        </w:rPr>
      </w:pPr>
      <w:bookmarkStart w:id="4" w:name="_Hlk172277677"/>
      <w:r w:rsidRPr="003474DF">
        <w:rPr>
          <w:rFonts w:asciiTheme="minorHAnsi" w:hAnsiTheme="minorHAnsi" w:cstheme="minorHAnsi"/>
          <w:b/>
          <w:bCs/>
          <w:w w:val="110"/>
          <w:szCs w:val="24"/>
          <w:u w:val="single"/>
        </w:rPr>
        <w:t xml:space="preserve">Cláusula - </w:t>
      </w:r>
      <w:r w:rsidRPr="003474DF">
        <w:rPr>
          <w:rFonts w:asciiTheme="minorHAnsi" w:hAnsiTheme="minorHAnsi" w:cstheme="minorHAnsi"/>
          <w:b/>
          <w:bCs/>
          <w:iCs/>
          <w:szCs w:val="24"/>
          <w:u w:val="single"/>
        </w:rPr>
        <w:t xml:space="preserve"> Contribuição Negocial: </w:t>
      </w:r>
      <w:r w:rsidRPr="003474DF">
        <w:rPr>
          <w:rFonts w:asciiTheme="minorHAnsi" w:eastAsia="Calibri" w:hAnsiTheme="minorHAnsi" w:cstheme="minorHAnsi"/>
          <w:szCs w:val="24"/>
          <w:lang w:eastAsia="en-US"/>
        </w:rPr>
        <w:t>Todos os trabalhadores, beneficiários desta CCT, contribuirão com o sindicato profissional, independentemente de serem associados ou não ao sindicato, a ser descontada na folha de pagamento de junho, julho e agosto de 2025. Essa contribuição varia de acordo com a faixa salarial do trabalhador:</w:t>
      </w:r>
    </w:p>
    <w:p w14:paraId="0E74B9B7" w14:textId="77777777" w:rsidR="001C03CC" w:rsidRPr="003474DF" w:rsidRDefault="001C03CC" w:rsidP="001C03CC">
      <w:pPr>
        <w:ind w:left="851"/>
        <w:rPr>
          <w:rFonts w:asciiTheme="minorHAnsi" w:eastAsia="Calibri" w:hAnsiTheme="minorHAnsi" w:cstheme="minorHAnsi"/>
          <w:szCs w:val="24"/>
          <w:lang w:eastAsia="en-US"/>
        </w:rPr>
      </w:pPr>
      <w:r w:rsidRPr="003474DF">
        <w:rPr>
          <w:rFonts w:asciiTheme="minorHAnsi" w:eastAsia="Calibri" w:hAnsiTheme="minorHAnsi" w:cstheme="minorHAnsi"/>
          <w:szCs w:val="24"/>
          <w:lang w:eastAsia="en-US"/>
        </w:rPr>
        <w:t>•</w:t>
      </w:r>
      <w:r w:rsidRPr="003474DF">
        <w:rPr>
          <w:rFonts w:asciiTheme="minorHAnsi" w:eastAsia="Calibri" w:hAnsiTheme="minorHAnsi" w:cstheme="minorHAnsi"/>
          <w:szCs w:val="24"/>
          <w:lang w:eastAsia="en-US"/>
        </w:rPr>
        <w:tab/>
        <w:t>Para os trabalhadores com salário base de até R$ 2.000,00, a contribuição é de 03 parcelas de R$ 29,00 (vinte e sete reais e oitenta e sete centavos).</w:t>
      </w:r>
    </w:p>
    <w:p w14:paraId="7AB8AB40" w14:textId="77777777" w:rsidR="001C03CC" w:rsidRPr="003474DF" w:rsidRDefault="001C03CC" w:rsidP="001C03CC">
      <w:pPr>
        <w:ind w:left="851"/>
        <w:rPr>
          <w:rFonts w:asciiTheme="minorHAnsi" w:eastAsia="Calibri" w:hAnsiTheme="minorHAnsi" w:cstheme="minorHAnsi"/>
          <w:szCs w:val="24"/>
          <w:lang w:eastAsia="en-US"/>
        </w:rPr>
      </w:pPr>
      <w:r w:rsidRPr="003474DF">
        <w:rPr>
          <w:rFonts w:asciiTheme="minorHAnsi" w:eastAsia="Calibri" w:hAnsiTheme="minorHAnsi" w:cstheme="minorHAnsi"/>
          <w:szCs w:val="24"/>
          <w:lang w:eastAsia="en-US"/>
        </w:rPr>
        <w:t>•</w:t>
      </w:r>
      <w:r w:rsidRPr="003474DF">
        <w:rPr>
          <w:rFonts w:asciiTheme="minorHAnsi" w:eastAsia="Calibri" w:hAnsiTheme="minorHAnsi" w:cstheme="minorHAnsi"/>
          <w:szCs w:val="24"/>
          <w:lang w:eastAsia="en-US"/>
        </w:rPr>
        <w:tab/>
        <w:t>Para os trabalhadores com salário base entre R$ 2.000,01 e R$ 2.800,00 a contribuição é de 03 parcelas de R$ 39,00 (trinta e sete reais e quinze centavos).</w:t>
      </w:r>
    </w:p>
    <w:p w14:paraId="11DDBE9E" w14:textId="77777777" w:rsidR="001C03CC" w:rsidRPr="003474DF" w:rsidRDefault="001C03CC" w:rsidP="001C03CC">
      <w:pPr>
        <w:ind w:left="851"/>
        <w:rPr>
          <w:rFonts w:asciiTheme="minorHAnsi" w:eastAsia="Calibri" w:hAnsiTheme="minorHAnsi" w:cstheme="minorHAnsi"/>
          <w:szCs w:val="24"/>
          <w:lang w:eastAsia="en-US"/>
        </w:rPr>
      </w:pPr>
      <w:r w:rsidRPr="003474DF">
        <w:rPr>
          <w:rFonts w:asciiTheme="minorHAnsi" w:eastAsia="Calibri" w:hAnsiTheme="minorHAnsi" w:cstheme="minorHAnsi"/>
          <w:szCs w:val="24"/>
          <w:lang w:eastAsia="en-US"/>
        </w:rPr>
        <w:t>•</w:t>
      </w:r>
      <w:r w:rsidRPr="003474DF">
        <w:rPr>
          <w:rFonts w:asciiTheme="minorHAnsi" w:eastAsia="Calibri" w:hAnsiTheme="minorHAnsi" w:cstheme="minorHAnsi"/>
          <w:szCs w:val="24"/>
          <w:lang w:eastAsia="en-US"/>
        </w:rPr>
        <w:tab/>
        <w:t>Para os trabalhadores com salário base acima de R$ 2.800,01, a contribuição é de 03 parcelas de R$ 49,00 (quarenta e seis reais e quarenta e cinco centavos)</w:t>
      </w:r>
    </w:p>
    <w:p w14:paraId="418CA5DF" w14:textId="77777777" w:rsidR="001C03CC" w:rsidRPr="003474DF" w:rsidRDefault="001C03CC" w:rsidP="001C03CC">
      <w:pPr>
        <w:rPr>
          <w:rFonts w:asciiTheme="minorHAnsi" w:eastAsia="Calibri" w:hAnsiTheme="minorHAnsi" w:cstheme="minorHAnsi"/>
          <w:szCs w:val="24"/>
          <w:lang w:eastAsia="en-US"/>
        </w:rPr>
      </w:pPr>
      <w:r w:rsidRPr="003474DF">
        <w:rPr>
          <w:rFonts w:asciiTheme="minorHAnsi" w:eastAsia="Calibri" w:hAnsiTheme="minorHAnsi" w:cstheme="minorHAnsi"/>
          <w:szCs w:val="24"/>
          <w:lang w:eastAsia="en-US"/>
        </w:rPr>
        <w:t>I - A contribuição deverá ser descontada diretamente na folha de pagamento pela empresa que, por sua vez, a repassará diretamente para o Sindicato Suscitante nos exatos desfechos em que foi configurada a negociação em adesão ao Termo de Ajustamento de Conduta (TAC nº 041/2022, 1.C 00118.2011.02.000/8), ao qual respalda a referida cobrança nos seguintes termos:</w:t>
      </w:r>
    </w:p>
    <w:p w14:paraId="43B14294" w14:textId="77777777" w:rsidR="001C03CC" w:rsidRPr="003474DF" w:rsidRDefault="001C03CC" w:rsidP="001C03CC">
      <w:pPr>
        <w:rPr>
          <w:rFonts w:asciiTheme="minorHAnsi" w:eastAsia="Calibri" w:hAnsiTheme="minorHAnsi" w:cstheme="minorHAnsi"/>
          <w:szCs w:val="24"/>
          <w:lang w:eastAsia="en-US"/>
        </w:rPr>
      </w:pPr>
      <w:r w:rsidRPr="003474DF">
        <w:rPr>
          <w:rFonts w:asciiTheme="minorHAnsi" w:eastAsia="Calibri" w:hAnsiTheme="minorHAnsi" w:cstheme="minorHAnsi"/>
          <w:szCs w:val="24"/>
          <w:lang w:eastAsia="en-US"/>
        </w:rPr>
        <w:t>II - as contribuições devidas ao Sindicato pelos participantes da categoria profissional, sob a denominação de Contribuição Negocial, previamente e expressamente autorizada na forma estabelecida pela Assembleia Geral, sendo aplicadas para manutenção dos programas de interesses da categoria, servindo como uma forma de custeio para que o sindicato consiga exercer sua função, atuando como um suporte na mediação de negociações trabalhistas, econômicas, bem como possibilitando o ente sindical na atuação de interesse sociais da categoria, promovendo principalmente: assistência jurídica; assistência dentária, bolsas de estudo; biblioteca; congressos e conferências; colônias de férias e centros de recreação; estudos técnicos e científicos; finalidades desportivas e sociais; educação e formação profissional, promoção da conciliação nos dissídios de trabalho e integração profissional da categoria;</w:t>
      </w:r>
    </w:p>
    <w:p w14:paraId="02540DF9" w14:textId="77777777" w:rsidR="001C03CC" w:rsidRPr="003474DF" w:rsidRDefault="001C03CC" w:rsidP="001C03CC">
      <w:pPr>
        <w:rPr>
          <w:rFonts w:asciiTheme="minorHAnsi" w:eastAsia="Calibri" w:hAnsiTheme="minorHAnsi" w:cstheme="minorHAnsi"/>
          <w:szCs w:val="24"/>
          <w:lang w:eastAsia="en-US"/>
        </w:rPr>
      </w:pPr>
    </w:p>
    <w:p w14:paraId="6DA8B3A4" w14:textId="77777777" w:rsidR="001C03CC" w:rsidRPr="003474DF" w:rsidRDefault="001C03CC" w:rsidP="001C03CC">
      <w:pPr>
        <w:rPr>
          <w:rFonts w:asciiTheme="minorHAnsi" w:eastAsia="Calibri" w:hAnsiTheme="minorHAnsi" w:cstheme="minorHAnsi"/>
          <w:szCs w:val="24"/>
        </w:rPr>
      </w:pPr>
      <w:r w:rsidRPr="003474DF">
        <w:rPr>
          <w:rFonts w:asciiTheme="minorHAnsi" w:eastAsia="Calibri" w:hAnsiTheme="minorHAnsi" w:cstheme="minorHAnsi"/>
          <w:szCs w:val="24"/>
        </w:rPr>
        <w:t xml:space="preserve">III - As contribuições devidas ao Sindicato pelos participantes da categoria profissional, sob a denominação de </w:t>
      </w:r>
      <w:r w:rsidRPr="003474DF">
        <w:rPr>
          <w:rFonts w:asciiTheme="minorHAnsi" w:eastAsia="Calibri" w:hAnsiTheme="minorHAnsi" w:cstheme="minorHAnsi"/>
          <w:i/>
          <w:iCs/>
          <w:szCs w:val="24"/>
        </w:rPr>
        <w:t>C</w:t>
      </w:r>
      <w:r w:rsidRPr="003474DF">
        <w:rPr>
          <w:rFonts w:asciiTheme="minorHAnsi" w:eastAsia="Calibri" w:hAnsiTheme="minorHAnsi" w:cstheme="minorHAnsi"/>
          <w:szCs w:val="24"/>
        </w:rPr>
        <w:t>ontribuição Negocial, previamente e expressamente autorizada na forma estabelecida pela Assembleia Geral, sendo aplicadas para manutenção dos programas de interesses da categoria, servindo como uma forma de custeio para que o sindicato consiga exercer sua função, atuando como um suporte na mediação de negociações trabalhistas, econômicas, bem como possibilitando o ente sindical na atuação de interesse sociais da categoria, promovendo principalmente: assistência jurídica; assistência dentária, bolsas de estudo; biblioteca; congressos e conferências; colônias de férias e centros de recreação; estudos técnicos e científicos; finalidades desportivas e sociais; educação e formação profissional, promoção da conciliação nos dissídios de trabalho e integração profissional da categoria; </w:t>
      </w:r>
    </w:p>
    <w:p w14:paraId="5D9A8A68" w14:textId="77777777" w:rsidR="003474DF" w:rsidRDefault="001C03CC" w:rsidP="001C03CC">
      <w:pPr>
        <w:spacing w:before="357"/>
        <w:rPr>
          <w:rFonts w:asciiTheme="minorHAnsi" w:eastAsia="Calibri" w:hAnsiTheme="minorHAnsi" w:cstheme="minorHAnsi"/>
          <w:color w:val="000000" w:themeColor="text1"/>
          <w:szCs w:val="24"/>
        </w:rPr>
      </w:pPr>
      <w:r w:rsidRPr="003474DF">
        <w:rPr>
          <w:rFonts w:asciiTheme="minorHAnsi" w:eastAsia="Calibri" w:hAnsiTheme="minorHAnsi" w:cstheme="minorHAnsi"/>
          <w:color w:val="000000" w:themeColor="text1"/>
          <w:szCs w:val="24"/>
        </w:rPr>
        <w:t>IV - Para o desconto acima mencionado, aplicam-se o Precedente Normativo TST 119, ou seja, para os filiados  ao sindicato há obrigatoriedade do desconto e, para os não filiados ao sindicato, o direito de se oporem ao desconto com manifestação formal e pessoal com entrega da carta de oposição a ser protocolada na sede do Sindicato de forma pessoal não sendo aceitas cartas apresentadas por terceiros, após, entrega do documento à empresa até a data do efetivo desconto, que, por sua vez, justificará ao sindicato a ocorrência do não desconto apresentando a oposição manifestada formalmente. </w:t>
      </w:r>
    </w:p>
    <w:p w14:paraId="3A03242A" w14:textId="269418FB" w:rsidR="001C03CC" w:rsidRPr="003474DF" w:rsidRDefault="001C03CC" w:rsidP="001C03CC">
      <w:pPr>
        <w:spacing w:before="357"/>
        <w:rPr>
          <w:rFonts w:asciiTheme="minorHAnsi" w:eastAsia="Calibri" w:hAnsiTheme="minorHAnsi" w:cstheme="minorHAnsi"/>
          <w:color w:val="000000" w:themeColor="text1"/>
          <w:szCs w:val="24"/>
        </w:rPr>
      </w:pPr>
      <w:r w:rsidRPr="003474DF">
        <w:rPr>
          <w:rFonts w:asciiTheme="minorHAnsi" w:eastAsia="Calibri" w:hAnsiTheme="minorHAnsi" w:cstheme="minorHAnsi"/>
          <w:b/>
          <w:bCs/>
          <w:color w:val="000000" w:themeColor="text1"/>
          <w:szCs w:val="24"/>
          <w:u w:val="single"/>
        </w:rPr>
        <w:t xml:space="preserve">Parágrafo </w:t>
      </w:r>
      <w:r w:rsidR="00C8773D">
        <w:rPr>
          <w:rFonts w:asciiTheme="minorHAnsi" w:eastAsia="Calibri" w:hAnsiTheme="minorHAnsi" w:cstheme="minorHAnsi"/>
          <w:b/>
          <w:bCs/>
          <w:color w:val="000000" w:themeColor="text1"/>
          <w:szCs w:val="24"/>
          <w:u w:val="single"/>
        </w:rPr>
        <w:t>p</w:t>
      </w:r>
      <w:r w:rsidRPr="003474DF">
        <w:rPr>
          <w:rFonts w:asciiTheme="minorHAnsi" w:eastAsia="Calibri" w:hAnsiTheme="minorHAnsi" w:cstheme="minorHAnsi"/>
          <w:b/>
          <w:bCs/>
          <w:color w:val="000000" w:themeColor="text1"/>
          <w:szCs w:val="24"/>
          <w:u w:val="single"/>
        </w:rPr>
        <w:t xml:space="preserve">rimeiro: </w:t>
      </w:r>
      <w:r w:rsidRPr="003474DF">
        <w:rPr>
          <w:rFonts w:asciiTheme="minorHAnsi" w:eastAsia="Calibri" w:hAnsiTheme="minorHAnsi" w:cstheme="minorHAnsi"/>
          <w:color w:val="000000" w:themeColor="text1"/>
          <w:szCs w:val="24"/>
        </w:rPr>
        <w:t> Os descontos e recolhimentos deverão ocorrer,  na folha de pagamento a ser descontada na folha de pagamento de</w:t>
      </w:r>
      <w:r w:rsidRPr="003474DF">
        <w:rPr>
          <w:rFonts w:asciiTheme="minorHAnsi" w:eastAsia="Calibri" w:hAnsiTheme="minorHAnsi" w:cstheme="minorHAnsi"/>
          <w:szCs w:val="24"/>
          <w:lang w:eastAsia="en-US"/>
        </w:rPr>
        <w:t xml:space="preserve"> junho, julho e agosto</w:t>
      </w:r>
      <w:r w:rsidRPr="003474DF">
        <w:rPr>
          <w:rFonts w:asciiTheme="minorHAnsi" w:eastAsia="Calibri" w:hAnsiTheme="minorHAnsi" w:cstheme="minorHAnsi"/>
          <w:color w:val="000000" w:themeColor="text1"/>
          <w:szCs w:val="24"/>
        </w:rPr>
        <w:t xml:space="preserve"> de 2025, com a comprovação do sindicato profissional juntamente ao empregador, no site oficial do Sindicato Profissional, da publicação de edital em jornal de circulação no âmbito de sua representação, com abertura de prazo de 15 (quinze) dias  para entrega de carta de oposição aos empregados não sindicalizados que se oponham contra o desconto da contribuição negocial, no endereço acima supracitado;</w:t>
      </w:r>
    </w:p>
    <w:p w14:paraId="258F235F" w14:textId="60B907AB" w:rsidR="001C03CC" w:rsidRPr="003474DF" w:rsidRDefault="001C03CC" w:rsidP="001C03CC">
      <w:pPr>
        <w:spacing w:before="357"/>
        <w:rPr>
          <w:rFonts w:asciiTheme="minorHAnsi" w:hAnsiTheme="minorHAnsi" w:cstheme="minorHAnsi"/>
          <w:szCs w:val="24"/>
          <w:lang w:val="en-US"/>
        </w:rPr>
      </w:pPr>
      <w:r w:rsidRPr="003474DF">
        <w:rPr>
          <w:rFonts w:asciiTheme="minorHAnsi" w:eastAsia="Calibri" w:hAnsiTheme="minorHAnsi" w:cstheme="minorHAnsi"/>
          <w:b/>
          <w:bCs/>
          <w:color w:val="000000" w:themeColor="text1"/>
          <w:szCs w:val="24"/>
          <w:u w:val="single"/>
        </w:rPr>
        <w:t>Parágra</w:t>
      </w:r>
      <w:r w:rsidRPr="003474DF">
        <w:rPr>
          <w:rFonts w:asciiTheme="minorHAnsi" w:eastAsia="Calibri" w:hAnsiTheme="minorHAnsi" w:cstheme="minorHAnsi"/>
          <w:b/>
          <w:bCs/>
          <w:color w:val="000000" w:themeColor="text1"/>
          <w:szCs w:val="24"/>
        </w:rPr>
        <w:t xml:space="preserve">fo </w:t>
      </w:r>
      <w:r w:rsidR="006873FF">
        <w:rPr>
          <w:rFonts w:asciiTheme="minorHAnsi" w:eastAsia="Calibri" w:hAnsiTheme="minorHAnsi" w:cstheme="minorHAnsi"/>
          <w:b/>
          <w:bCs/>
          <w:color w:val="000000" w:themeColor="text1"/>
          <w:szCs w:val="24"/>
          <w:u w:val="single"/>
        </w:rPr>
        <w:t>s</w:t>
      </w:r>
      <w:r w:rsidRPr="003474DF">
        <w:rPr>
          <w:rFonts w:asciiTheme="minorHAnsi" w:eastAsia="Calibri" w:hAnsiTheme="minorHAnsi" w:cstheme="minorHAnsi"/>
          <w:b/>
          <w:bCs/>
          <w:color w:val="000000" w:themeColor="text1"/>
          <w:szCs w:val="24"/>
          <w:u w:val="single"/>
        </w:rPr>
        <w:t>egundo</w:t>
      </w:r>
      <w:r w:rsidRPr="003474DF">
        <w:rPr>
          <w:rFonts w:asciiTheme="minorHAnsi" w:eastAsia="Calibri" w:hAnsiTheme="minorHAnsi" w:cstheme="minorHAnsi"/>
          <w:color w:val="000000" w:themeColor="text1"/>
          <w:szCs w:val="24"/>
        </w:rPr>
        <w:t xml:space="preserve">: </w:t>
      </w:r>
      <w:r w:rsidRPr="003474DF">
        <w:rPr>
          <w:rFonts w:asciiTheme="minorHAnsi" w:hAnsiTheme="minorHAnsi" w:cstheme="minorHAnsi"/>
          <w:szCs w:val="24"/>
        </w:rPr>
        <w:t xml:space="preserve">É obrigação do Sindicato Profissional dar publicidade do direito do não associado apresentar carta de oposição da Contribuição Negocial prevista nesta convenção, com endereço e a data de oposição, que se dará </w:t>
      </w:r>
      <w:r w:rsidRPr="003474DF">
        <w:rPr>
          <w:rFonts w:asciiTheme="minorHAnsi" w:hAnsiTheme="minorHAnsi" w:cstheme="minorHAnsi"/>
          <w:szCs w:val="24"/>
          <w:u w:val="single"/>
        </w:rPr>
        <w:t xml:space="preserve">expressamente nos dias </w:t>
      </w:r>
      <w:r w:rsidRPr="003474DF">
        <w:rPr>
          <w:rFonts w:asciiTheme="minorHAnsi" w:hAnsiTheme="minorHAnsi" w:cstheme="minorHAnsi"/>
          <w:szCs w:val="24"/>
          <w:u w:val="single"/>
          <w:lang w:val="en-US"/>
        </w:rPr>
        <w:t>xx/xx/2025 a xx/xx/2025 (constar data expressa</w:t>
      </w:r>
      <w:r w:rsidRPr="003474DF">
        <w:rPr>
          <w:rFonts w:asciiTheme="minorHAnsi" w:hAnsiTheme="minorHAnsi" w:cstheme="minorHAnsi"/>
          <w:szCs w:val="24"/>
          <w:u w:val="single"/>
        </w:rPr>
        <w:t>)</w:t>
      </w:r>
      <w:r w:rsidRPr="003474DF">
        <w:rPr>
          <w:rFonts w:asciiTheme="minorHAnsi" w:hAnsiTheme="minorHAnsi" w:cstheme="minorHAnsi"/>
          <w:szCs w:val="24"/>
          <w:u w:val="single"/>
          <w:lang w:val="en-US"/>
        </w:rPr>
        <w:t>, no horário de atendimento do Sindicato Profissional.</w:t>
      </w:r>
      <w:r w:rsidRPr="003474DF">
        <w:rPr>
          <w:rFonts w:asciiTheme="minorHAnsi" w:hAnsiTheme="minorHAnsi" w:cstheme="minorHAnsi"/>
          <w:szCs w:val="24"/>
          <w:lang w:val="en-US"/>
        </w:rPr>
        <w:t xml:space="preserve"> </w:t>
      </w:r>
    </w:p>
    <w:p w14:paraId="0D78A775" w14:textId="74732D70" w:rsidR="00921A05" w:rsidRDefault="001C03CC" w:rsidP="001C03CC">
      <w:pPr>
        <w:rPr>
          <w:rFonts w:asciiTheme="minorHAnsi" w:eastAsiaTheme="minorHAnsi" w:hAnsiTheme="minorHAnsi" w:cstheme="minorHAnsi"/>
          <w:szCs w:val="24"/>
          <w:lang w:eastAsia="en-US"/>
        </w:rPr>
      </w:pPr>
      <w:r w:rsidRPr="003474DF">
        <w:rPr>
          <w:rFonts w:asciiTheme="minorHAnsi" w:eastAsia="Calibri" w:hAnsiTheme="minorHAnsi" w:cstheme="minorHAnsi"/>
          <w:b/>
          <w:bCs/>
          <w:szCs w:val="24"/>
          <w:u w:val="single"/>
        </w:rPr>
        <w:t xml:space="preserve">Parágrafo </w:t>
      </w:r>
      <w:r w:rsidR="006873FF">
        <w:rPr>
          <w:rFonts w:asciiTheme="minorHAnsi" w:eastAsia="Calibri" w:hAnsiTheme="minorHAnsi" w:cstheme="minorHAnsi"/>
          <w:b/>
          <w:bCs/>
          <w:szCs w:val="24"/>
          <w:u w:val="single"/>
        </w:rPr>
        <w:t>t</w:t>
      </w:r>
      <w:r w:rsidRPr="003474DF">
        <w:rPr>
          <w:rFonts w:asciiTheme="minorHAnsi" w:eastAsia="Calibri" w:hAnsiTheme="minorHAnsi" w:cstheme="minorHAnsi"/>
          <w:b/>
          <w:bCs/>
          <w:szCs w:val="24"/>
          <w:u w:val="single"/>
        </w:rPr>
        <w:t>erceiro:</w:t>
      </w:r>
      <w:r w:rsidRPr="003474DF">
        <w:rPr>
          <w:rFonts w:asciiTheme="minorHAnsi" w:eastAsia="Calibri" w:hAnsiTheme="minorHAnsi" w:cstheme="minorHAnsi"/>
          <w:b/>
          <w:bCs/>
          <w:szCs w:val="24"/>
        </w:rPr>
        <w:t xml:space="preserve"> </w:t>
      </w:r>
      <w:r w:rsidRPr="003474DF">
        <w:rPr>
          <w:rFonts w:asciiTheme="minorHAnsi" w:eastAsia="Calibri" w:hAnsiTheme="minorHAnsi" w:cstheme="minorHAnsi"/>
          <w:szCs w:val="24"/>
        </w:rPr>
        <w:t>A importância a ser descontada deverá ser quitada através do pagamento de boletos bancários emitidos pelos estabelecimentos financeiros credenciados pelo Sindicato Profissional no mês subsequente ao fim do prazo para entrega da carta de oposição, com a posterior remessa do comprovante de recolhimento, devendo eventuais dúvidas ou solicitações de informações serem sanadas através do e-mail: cobranca@sinsaudesp.org.br.</w:t>
      </w:r>
      <w:r w:rsidRPr="003474DF">
        <w:rPr>
          <w:rFonts w:asciiTheme="minorHAnsi" w:hAnsiTheme="minorHAnsi" w:cstheme="minorHAnsi"/>
          <w:szCs w:val="24"/>
        </w:rPr>
        <w:t xml:space="preserve"> Finalizado o prazo de oposição, as empresas deverão encaminhar a documentação necessária ao sindicato para viabilizar o cálculo e emissão do boleto nos prazos avençados. </w:t>
      </w:r>
    </w:p>
    <w:p w14:paraId="6FA9E1F8" w14:textId="6A9FD644" w:rsidR="001C03CC" w:rsidRPr="003474DF" w:rsidRDefault="001C03CC" w:rsidP="001C03CC">
      <w:pPr>
        <w:rPr>
          <w:rFonts w:asciiTheme="minorHAnsi" w:eastAsiaTheme="minorHAnsi" w:hAnsiTheme="minorHAnsi" w:cstheme="minorHAnsi"/>
          <w:szCs w:val="24"/>
          <w:lang w:eastAsia="en-US"/>
        </w:rPr>
      </w:pPr>
      <w:r w:rsidRPr="003474DF">
        <w:rPr>
          <w:rFonts w:asciiTheme="minorHAnsi" w:hAnsiTheme="minorHAnsi" w:cstheme="minorHAnsi"/>
          <w:b/>
          <w:bCs/>
          <w:szCs w:val="24"/>
          <w:u w:val="single"/>
        </w:rPr>
        <w:t xml:space="preserve">Parágrafo </w:t>
      </w:r>
      <w:r w:rsidR="006873FF">
        <w:rPr>
          <w:rFonts w:asciiTheme="minorHAnsi" w:hAnsiTheme="minorHAnsi" w:cstheme="minorHAnsi"/>
          <w:b/>
          <w:bCs/>
          <w:szCs w:val="24"/>
          <w:u w:val="single"/>
        </w:rPr>
        <w:t>q</w:t>
      </w:r>
      <w:r w:rsidRPr="003474DF">
        <w:rPr>
          <w:rFonts w:asciiTheme="minorHAnsi" w:hAnsiTheme="minorHAnsi" w:cstheme="minorHAnsi"/>
          <w:b/>
          <w:bCs/>
          <w:szCs w:val="24"/>
          <w:u w:val="single"/>
        </w:rPr>
        <w:t>uarto:</w:t>
      </w:r>
      <w:r w:rsidRPr="003474DF">
        <w:rPr>
          <w:rFonts w:asciiTheme="minorHAnsi" w:hAnsiTheme="minorHAnsi" w:cstheme="minorHAnsi"/>
          <w:b/>
          <w:bCs/>
          <w:szCs w:val="24"/>
        </w:rPr>
        <w:t xml:space="preserve">  </w:t>
      </w:r>
      <w:r w:rsidRPr="003474DF">
        <w:rPr>
          <w:rFonts w:asciiTheme="minorHAnsi" w:hAnsiTheme="minorHAnsi" w:cstheme="minorHAnsi"/>
          <w:szCs w:val="24"/>
        </w:rPr>
        <w:t xml:space="preserve">A empresa deverá fazer o desconto referente a contribuição negocial na folha de pagamento da competência </w:t>
      </w:r>
      <w:r w:rsidRPr="003474DF">
        <w:rPr>
          <w:rFonts w:asciiTheme="minorHAnsi" w:eastAsia="Calibri" w:hAnsiTheme="minorHAnsi" w:cstheme="minorHAnsi"/>
          <w:szCs w:val="24"/>
          <w:lang w:eastAsia="en-US"/>
        </w:rPr>
        <w:t>de junho, julho e agosto</w:t>
      </w:r>
      <w:r w:rsidRPr="003474DF">
        <w:rPr>
          <w:rFonts w:asciiTheme="minorHAnsi" w:hAnsiTheme="minorHAnsi" w:cstheme="minorHAnsi"/>
          <w:szCs w:val="24"/>
        </w:rPr>
        <w:t xml:space="preserve"> de 2025 e o repasse ao sindicato profissional até o 10º dia do mês subsequente. O repasse ao sindicato será realizado por meio de solicitação de boleto bancário, após a empresa encaminhar relação de trabalhadores com nomes, cargos e salários para contabilidade do valor, através do E-mail: cobrança@sinsaudesp.org.br, informações pelo Telefone 3345-0033 – ramal 225 e 234. </w:t>
      </w:r>
    </w:p>
    <w:p w14:paraId="634ECC52" w14:textId="16786073" w:rsidR="001C03CC" w:rsidRPr="003474DF" w:rsidRDefault="001C03CC" w:rsidP="001C03CC">
      <w:pPr>
        <w:spacing w:before="357"/>
        <w:rPr>
          <w:rFonts w:asciiTheme="minorHAnsi" w:eastAsia="Calibri" w:hAnsiTheme="minorHAnsi" w:cstheme="minorHAnsi"/>
          <w:szCs w:val="24"/>
          <w:lang w:eastAsia="en-US"/>
        </w:rPr>
      </w:pPr>
      <w:r w:rsidRPr="003474DF">
        <w:rPr>
          <w:rFonts w:asciiTheme="minorHAnsi" w:eastAsia="Calibri" w:hAnsiTheme="minorHAnsi" w:cstheme="minorHAnsi"/>
          <w:b/>
          <w:bCs/>
          <w:szCs w:val="24"/>
          <w:u w:val="single"/>
        </w:rPr>
        <w:t xml:space="preserve">Parágrafo </w:t>
      </w:r>
      <w:r w:rsidR="006873FF">
        <w:rPr>
          <w:rFonts w:asciiTheme="minorHAnsi" w:eastAsia="Calibri" w:hAnsiTheme="minorHAnsi" w:cstheme="minorHAnsi"/>
          <w:b/>
          <w:bCs/>
          <w:szCs w:val="24"/>
          <w:u w:val="single"/>
        </w:rPr>
        <w:t>q</w:t>
      </w:r>
      <w:r w:rsidRPr="003474DF">
        <w:rPr>
          <w:rFonts w:asciiTheme="minorHAnsi" w:eastAsia="Calibri" w:hAnsiTheme="minorHAnsi" w:cstheme="minorHAnsi"/>
          <w:b/>
          <w:bCs/>
          <w:szCs w:val="24"/>
          <w:u w:val="single"/>
        </w:rPr>
        <w:t>uinto</w:t>
      </w:r>
      <w:r w:rsidRPr="003474DF">
        <w:rPr>
          <w:rFonts w:asciiTheme="minorHAnsi" w:eastAsia="Calibri" w:hAnsiTheme="minorHAnsi" w:cstheme="minorHAnsi"/>
          <w:szCs w:val="24"/>
          <w:u w:val="single"/>
        </w:rPr>
        <w:t>:</w:t>
      </w:r>
      <w:r w:rsidRPr="003474DF">
        <w:rPr>
          <w:rFonts w:asciiTheme="minorHAnsi" w:eastAsia="Calibri" w:hAnsiTheme="minorHAnsi" w:cstheme="minorHAnsi"/>
          <w:szCs w:val="24"/>
        </w:rPr>
        <w:t xml:space="preserve"> O não recolhimento e repasse da contribuição até o vencimento estabelecido nesta Convenção Coletiva implicarão na incidência de juros de mora, correção monetária e multa fixados por lei, além das demais penalidades previstas nesta CCT e na legislação aplicável, sendo que neste caso o recolhimento posterior da contribuição não poderá ser descontado do empregado, devendo a empresa inadimplente arcar com o ônus, inclusive dos encargos decorrentes. </w:t>
      </w:r>
    </w:p>
    <w:p w14:paraId="61014EE9" w14:textId="098BE586" w:rsidR="001C03CC" w:rsidRPr="003474DF" w:rsidRDefault="001C03CC" w:rsidP="001C03CC">
      <w:pPr>
        <w:spacing w:before="357"/>
        <w:rPr>
          <w:rFonts w:asciiTheme="minorHAnsi" w:eastAsia="Calibri" w:hAnsiTheme="minorHAnsi" w:cstheme="minorHAnsi"/>
          <w:szCs w:val="24"/>
          <w:lang w:eastAsia="en-US"/>
        </w:rPr>
      </w:pPr>
      <w:r w:rsidRPr="003474DF">
        <w:rPr>
          <w:rFonts w:asciiTheme="minorHAnsi" w:eastAsia="Calibri" w:hAnsiTheme="minorHAnsi" w:cstheme="minorHAnsi"/>
          <w:b/>
          <w:bCs/>
          <w:szCs w:val="24"/>
          <w:u w:val="single"/>
        </w:rPr>
        <w:t xml:space="preserve">Parágrafo </w:t>
      </w:r>
      <w:r w:rsidR="006873FF">
        <w:rPr>
          <w:rFonts w:asciiTheme="minorHAnsi" w:eastAsia="Calibri" w:hAnsiTheme="minorHAnsi" w:cstheme="minorHAnsi"/>
          <w:b/>
          <w:bCs/>
          <w:szCs w:val="24"/>
          <w:u w:val="single"/>
        </w:rPr>
        <w:t>s</w:t>
      </w:r>
      <w:r w:rsidRPr="003474DF">
        <w:rPr>
          <w:rFonts w:asciiTheme="minorHAnsi" w:eastAsia="Calibri" w:hAnsiTheme="minorHAnsi" w:cstheme="minorHAnsi"/>
          <w:b/>
          <w:bCs/>
          <w:szCs w:val="24"/>
          <w:u w:val="single"/>
        </w:rPr>
        <w:t>exto:</w:t>
      </w:r>
      <w:r w:rsidRPr="003474DF">
        <w:rPr>
          <w:rFonts w:asciiTheme="minorHAnsi" w:eastAsia="Calibri" w:hAnsiTheme="minorHAnsi" w:cstheme="minorHAnsi"/>
          <w:b/>
          <w:bCs/>
          <w:szCs w:val="24"/>
        </w:rPr>
        <w:t xml:space="preserve"> </w:t>
      </w:r>
      <w:r w:rsidRPr="003474DF">
        <w:rPr>
          <w:rFonts w:asciiTheme="minorHAnsi" w:eastAsia="Calibri" w:hAnsiTheme="minorHAnsi" w:cstheme="minorHAnsi"/>
          <w:szCs w:val="24"/>
        </w:rPr>
        <w:t>A falta de recolhimento no prazo estabelecido acarretará acréscimo de multa de 5% (cinco por cento), juros de 1% (um por cento) ao mês e atualização monetária na forma da lei, a serem suportados pelo empregador em favor do Sindicato Profissional; </w:t>
      </w:r>
    </w:p>
    <w:p w14:paraId="0A3D3AC8" w14:textId="73B33ACC" w:rsidR="001C03CC" w:rsidRPr="003474DF" w:rsidRDefault="001C03CC" w:rsidP="001C03CC">
      <w:pPr>
        <w:spacing w:before="296"/>
        <w:rPr>
          <w:rFonts w:asciiTheme="minorHAnsi" w:eastAsia="Calibri" w:hAnsiTheme="minorHAnsi" w:cstheme="minorHAnsi"/>
          <w:szCs w:val="24"/>
        </w:rPr>
      </w:pPr>
      <w:r w:rsidRPr="003474DF">
        <w:rPr>
          <w:rFonts w:asciiTheme="minorHAnsi" w:eastAsia="Calibri" w:hAnsiTheme="minorHAnsi" w:cstheme="minorHAnsi"/>
          <w:b/>
          <w:bCs/>
          <w:szCs w:val="24"/>
          <w:u w:val="single"/>
        </w:rPr>
        <w:t xml:space="preserve">Parágrafo </w:t>
      </w:r>
      <w:r w:rsidR="006873FF">
        <w:rPr>
          <w:rFonts w:asciiTheme="minorHAnsi" w:eastAsia="Calibri" w:hAnsiTheme="minorHAnsi" w:cstheme="minorHAnsi"/>
          <w:b/>
          <w:bCs/>
          <w:szCs w:val="24"/>
          <w:u w:val="single"/>
        </w:rPr>
        <w:t>s</w:t>
      </w:r>
      <w:r w:rsidRPr="003474DF">
        <w:rPr>
          <w:rFonts w:asciiTheme="minorHAnsi" w:eastAsia="Calibri" w:hAnsiTheme="minorHAnsi" w:cstheme="minorHAnsi"/>
          <w:b/>
          <w:bCs/>
          <w:szCs w:val="24"/>
          <w:u w:val="single"/>
        </w:rPr>
        <w:t>étimo</w:t>
      </w:r>
      <w:r w:rsidRPr="003474DF">
        <w:rPr>
          <w:rFonts w:asciiTheme="minorHAnsi" w:eastAsia="Calibri" w:hAnsiTheme="minorHAnsi" w:cstheme="minorHAnsi"/>
          <w:szCs w:val="24"/>
        </w:rPr>
        <w:t>: No prazo de 10 (dez) dias a contar da data do recolhimento, os empregadores encaminharão ao Sindicato uma Relação Nominal de todos os empregados que tenham sofrido o desconto, mencionando-se a função exercida, o provento e o valor da contribuição indicando a função e salário percebido no mês do desconto, com o respectivo valor recolhido.</w:t>
      </w:r>
    </w:p>
    <w:bookmarkEnd w:id="4"/>
    <w:p w14:paraId="56A7028C" w14:textId="77777777" w:rsidR="00307B26" w:rsidRPr="003474DF" w:rsidRDefault="00307B26" w:rsidP="001E2F8A">
      <w:pPr>
        <w:spacing w:after="0"/>
        <w:rPr>
          <w:rFonts w:asciiTheme="minorHAnsi" w:hAnsiTheme="minorHAnsi" w:cstheme="minorHAnsi"/>
          <w:szCs w:val="24"/>
          <w:highlight w:val="cyan"/>
        </w:rPr>
      </w:pPr>
    </w:p>
    <w:p w14:paraId="0101AE50" w14:textId="77777777" w:rsidR="00815CFE" w:rsidRPr="003474DF" w:rsidRDefault="00815CFE" w:rsidP="00A93AE5">
      <w:pPr>
        <w:rPr>
          <w:rFonts w:asciiTheme="minorHAnsi" w:hAnsiTheme="minorHAnsi" w:cstheme="minorHAnsi"/>
          <w:szCs w:val="24"/>
        </w:rPr>
      </w:pPr>
      <w:bookmarkStart w:id="5" w:name="_Hlk126587755"/>
    </w:p>
    <w:bookmarkEnd w:id="5"/>
    <w:p w14:paraId="4CE2293F" w14:textId="3A9F5BDD" w:rsidR="00C202DA" w:rsidRPr="003474DF" w:rsidRDefault="00C202DA" w:rsidP="0097765B">
      <w:pPr>
        <w:tabs>
          <w:tab w:val="left" w:pos="720"/>
        </w:tabs>
        <w:spacing w:after="0"/>
        <w:ind w:right="-6"/>
        <w:jc w:val="center"/>
        <w:rPr>
          <w:rFonts w:asciiTheme="minorHAnsi" w:hAnsiTheme="minorHAnsi" w:cstheme="minorHAnsi"/>
          <w:szCs w:val="24"/>
        </w:rPr>
      </w:pPr>
      <w:r w:rsidRPr="003474DF">
        <w:rPr>
          <w:rFonts w:asciiTheme="minorHAnsi" w:hAnsiTheme="minorHAnsi" w:cstheme="minorHAnsi"/>
          <w:szCs w:val="24"/>
        </w:rPr>
        <w:t xml:space="preserve">São Paulo, </w:t>
      </w:r>
      <w:r w:rsidR="004F3192" w:rsidRPr="003474DF">
        <w:rPr>
          <w:rFonts w:asciiTheme="minorHAnsi" w:hAnsiTheme="minorHAnsi" w:cstheme="minorHAnsi"/>
          <w:szCs w:val="24"/>
        </w:rPr>
        <w:t>1</w:t>
      </w:r>
      <w:r w:rsidR="00921A05">
        <w:rPr>
          <w:rFonts w:asciiTheme="minorHAnsi" w:hAnsiTheme="minorHAnsi" w:cstheme="minorHAnsi"/>
          <w:szCs w:val="24"/>
        </w:rPr>
        <w:t>5</w:t>
      </w:r>
      <w:r w:rsidRPr="003474DF">
        <w:rPr>
          <w:rFonts w:asciiTheme="minorHAnsi" w:hAnsiTheme="minorHAnsi" w:cstheme="minorHAnsi"/>
          <w:szCs w:val="24"/>
        </w:rPr>
        <w:t xml:space="preserve"> de </w:t>
      </w:r>
      <w:r w:rsidR="00476E2F" w:rsidRPr="003474DF">
        <w:rPr>
          <w:rFonts w:asciiTheme="minorHAnsi" w:hAnsiTheme="minorHAnsi" w:cstheme="minorHAnsi"/>
          <w:szCs w:val="24"/>
        </w:rPr>
        <w:t>janeiro</w:t>
      </w:r>
      <w:r w:rsidRPr="003474DF">
        <w:rPr>
          <w:rFonts w:asciiTheme="minorHAnsi" w:hAnsiTheme="minorHAnsi" w:cstheme="minorHAnsi"/>
          <w:szCs w:val="24"/>
        </w:rPr>
        <w:t xml:space="preserve"> de 202</w:t>
      </w:r>
      <w:r w:rsidR="00476E2F" w:rsidRPr="003474DF">
        <w:rPr>
          <w:rFonts w:asciiTheme="minorHAnsi" w:hAnsiTheme="minorHAnsi" w:cstheme="minorHAnsi"/>
          <w:szCs w:val="24"/>
        </w:rPr>
        <w:t>4</w:t>
      </w:r>
      <w:r w:rsidRPr="003474DF">
        <w:rPr>
          <w:rFonts w:asciiTheme="minorHAnsi" w:hAnsiTheme="minorHAnsi" w:cstheme="minorHAnsi"/>
          <w:szCs w:val="24"/>
        </w:rPr>
        <w:t>.</w:t>
      </w:r>
    </w:p>
    <w:p w14:paraId="1B553C2B" w14:textId="77777777" w:rsidR="00C202DA" w:rsidRPr="003474DF" w:rsidRDefault="00C202DA" w:rsidP="0097765B">
      <w:pPr>
        <w:tabs>
          <w:tab w:val="left" w:pos="720"/>
        </w:tabs>
        <w:spacing w:after="0"/>
        <w:ind w:right="-6"/>
        <w:jc w:val="center"/>
        <w:rPr>
          <w:rFonts w:asciiTheme="minorHAnsi" w:hAnsiTheme="minorHAnsi" w:cstheme="minorHAnsi"/>
          <w:szCs w:val="24"/>
        </w:rPr>
      </w:pPr>
    </w:p>
    <w:p w14:paraId="2FF1EEC6" w14:textId="77777777" w:rsidR="00C202DA" w:rsidRPr="003474DF" w:rsidRDefault="00C202DA" w:rsidP="001E2F8A">
      <w:pPr>
        <w:tabs>
          <w:tab w:val="left" w:pos="720"/>
        </w:tabs>
        <w:spacing w:after="0"/>
        <w:ind w:right="-6"/>
        <w:rPr>
          <w:rFonts w:asciiTheme="minorHAnsi" w:hAnsiTheme="minorHAnsi" w:cstheme="minorHAnsi"/>
          <w:szCs w:val="24"/>
        </w:rPr>
      </w:pPr>
    </w:p>
    <w:p w14:paraId="092D83C4" w14:textId="6173F347" w:rsidR="002C39B3" w:rsidRPr="003474DF" w:rsidRDefault="004F3192" w:rsidP="0097765B">
      <w:pPr>
        <w:spacing w:after="0"/>
        <w:jc w:val="center"/>
        <w:rPr>
          <w:rFonts w:asciiTheme="minorHAnsi" w:hAnsiTheme="minorHAnsi" w:cstheme="minorHAnsi"/>
          <w:b/>
          <w:bCs/>
          <w:szCs w:val="24"/>
        </w:rPr>
      </w:pPr>
      <w:r w:rsidRPr="003474DF">
        <w:rPr>
          <w:rFonts w:asciiTheme="minorHAnsi" w:hAnsiTheme="minorHAnsi" w:cstheme="minorHAnsi"/>
          <w:b/>
          <w:bCs/>
          <w:szCs w:val="24"/>
        </w:rPr>
        <w:t>SINDICATO DOS AUXILIARES E TÉCNICOS DE ENFERMAGEM E TRABALHADORES EM ESTABELECIMENTOS DE SERVIÇOS DE SAÚDE DE SÃO PAULO</w:t>
      </w:r>
    </w:p>
    <w:p w14:paraId="32249BAB" w14:textId="0B6100A7" w:rsidR="002C39B3" w:rsidRPr="003474DF" w:rsidRDefault="004F3192" w:rsidP="0097765B">
      <w:pPr>
        <w:spacing w:after="0"/>
        <w:jc w:val="center"/>
        <w:rPr>
          <w:rFonts w:asciiTheme="minorHAnsi" w:hAnsiTheme="minorHAnsi" w:cstheme="minorHAnsi"/>
          <w:b/>
          <w:bCs/>
          <w:szCs w:val="24"/>
        </w:rPr>
      </w:pPr>
      <w:r w:rsidRPr="003474DF">
        <w:rPr>
          <w:rFonts w:asciiTheme="minorHAnsi" w:hAnsiTheme="minorHAnsi" w:cstheme="minorHAnsi"/>
          <w:b/>
          <w:bCs/>
          <w:szCs w:val="24"/>
        </w:rPr>
        <w:t>JEFFERSON ERECY SANTOS CAPRONI</w:t>
      </w:r>
    </w:p>
    <w:p w14:paraId="0F1FE616" w14:textId="121E1A70" w:rsidR="002C39B3" w:rsidRPr="003474DF" w:rsidRDefault="004F3192" w:rsidP="006F066E">
      <w:pPr>
        <w:pStyle w:val="Estilo"/>
        <w:widowControl/>
        <w:jc w:val="center"/>
        <w:rPr>
          <w:rFonts w:asciiTheme="minorHAnsi" w:hAnsiTheme="minorHAnsi" w:cstheme="minorHAnsi"/>
        </w:rPr>
      </w:pPr>
      <w:r w:rsidRPr="003474DF">
        <w:rPr>
          <w:rFonts w:asciiTheme="minorHAnsi" w:hAnsiTheme="minorHAnsi" w:cstheme="minorHAnsi"/>
          <w:b/>
          <w:bCs/>
        </w:rPr>
        <w:t>PRESIDENTE</w:t>
      </w:r>
    </w:p>
    <w:p w14:paraId="6C4970D3" w14:textId="77777777" w:rsidR="00AB5C65" w:rsidRPr="003474DF" w:rsidRDefault="00AB5C65" w:rsidP="001E2F8A">
      <w:pPr>
        <w:rPr>
          <w:rFonts w:asciiTheme="minorHAnsi" w:hAnsiTheme="minorHAnsi" w:cstheme="minorHAnsi"/>
          <w:szCs w:val="24"/>
        </w:rPr>
      </w:pPr>
    </w:p>
    <w:sectPr w:rsidR="00AB5C65" w:rsidRPr="003474DF" w:rsidSect="000B575B">
      <w:headerReference w:type="even" r:id="rId8"/>
      <w:headerReference w:type="default" r:id="rId9"/>
      <w:footerReference w:type="even" r:id="rId10"/>
      <w:footerReference w:type="default" r:id="rId11"/>
      <w:pgSz w:w="12240" w:h="15840"/>
      <w:pgMar w:top="2552" w:right="1183" w:bottom="1843" w:left="1134" w:header="72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0173" w14:textId="77777777" w:rsidR="00147876" w:rsidRDefault="00147876">
      <w:pPr>
        <w:spacing w:after="0"/>
      </w:pPr>
      <w:r>
        <w:separator/>
      </w:r>
    </w:p>
  </w:endnote>
  <w:endnote w:type="continuationSeparator" w:id="0">
    <w:p w14:paraId="0246DAAA" w14:textId="77777777" w:rsidR="00147876" w:rsidRDefault="00147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ight Condensed">
    <w:altName w:val="Arial Narrow"/>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82C8" w14:textId="77777777" w:rsidR="00F83DFF" w:rsidRDefault="00F83DFF" w:rsidP="00F83D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51</w:t>
    </w:r>
    <w:r>
      <w:rPr>
        <w:rStyle w:val="Nmerodepgina"/>
      </w:rPr>
      <w:fldChar w:fldCharType="end"/>
    </w:r>
  </w:p>
  <w:p w14:paraId="3FC0F4D1" w14:textId="77777777" w:rsidR="00F83DFF" w:rsidRDefault="00F83DF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6A24" w14:textId="77777777" w:rsidR="00F83DFF" w:rsidRDefault="00F83DFF" w:rsidP="00F83D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41A7">
      <w:rPr>
        <w:rStyle w:val="Nmerodepgina"/>
        <w:noProof/>
      </w:rPr>
      <w:t>2</w:t>
    </w:r>
    <w:r>
      <w:rPr>
        <w:rStyle w:val="Nmerodepgina"/>
      </w:rPr>
      <w:fldChar w:fldCharType="end"/>
    </w:r>
  </w:p>
  <w:p w14:paraId="152FB202" w14:textId="77777777" w:rsidR="00F83DFF" w:rsidRDefault="00F83DFF" w:rsidP="00F83DFF">
    <w:pPr>
      <w:pStyle w:val="Rodap"/>
      <w:framePr w:w="842" w:wrap="around" w:vAnchor="text" w:hAnchor="page" w:x="10882" w:y="-238"/>
      <w:ind w:right="360"/>
      <w:rPr>
        <w:rStyle w:val="Nmerodepgina"/>
      </w:rPr>
    </w:pPr>
  </w:p>
  <w:p w14:paraId="61CCC2C7" w14:textId="77777777" w:rsidR="00F83DFF" w:rsidRDefault="00F83DFF" w:rsidP="00F83DFF">
    <w:pPr>
      <w:pStyle w:val="Ttulo1"/>
      <w:pBdr>
        <w:top w:val="single" w:sz="6" w:space="1" w:color="auto"/>
      </w:pBdr>
      <w:spacing w:before="0" w:after="0"/>
      <w:ind w:left="-540" w:right="-522"/>
      <w:jc w:val="center"/>
      <w:rPr>
        <w:color w:val="000000"/>
      </w:rPr>
    </w:pPr>
    <w:r>
      <w:rPr>
        <w:color w:val="000000"/>
      </w:rPr>
      <w:t>Central SinSaudeSP</w:t>
    </w:r>
  </w:p>
  <w:p w14:paraId="07593426" w14:textId="77777777" w:rsidR="00F83DFF" w:rsidRDefault="00F83DFF" w:rsidP="00F83DFF">
    <w:pPr>
      <w:pBdr>
        <w:top w:val="single" w:sz="6" w:space="1" w:color="auto"/>
      </w:pBdr>
      <w:tabs>
        <w:tab w:val="left" w:pos="2694"/>
      </w:tabs>
      <w:spacing w:after="0"/>
      <w:ind w:left="-540" w:right="-522"/>
      <w:jc w:val="center"/>
      <w:rPr>
        <w:rFonts w:ascii="Univers Light Condensed" w:hAnsi="Univers Light Condensed"/>
        <w:color w:val="000000"/>
        <w:sz w:val="16"/>
      </w:rPr>
    </w:pPr>
    <w:r>
      <w:rPr>
        <w:rFonts w:ascii="Univers Light Condensed" w:hAnsi="Univers Light Condensed"/>
        <w:color w:val="000000"/>
        <w:sz w:val="16"/>
        <w:u w:val="single"/>
      </w:rPr>
      <w:t>São Paulo:</w:t>
    </w:r>
    <w:r>
      <w:rPr>
        <w:rFonts w:ascii="Univers Light Condensed" w:hAnsi="Univers Light Condensed"/>
        <w:color w:val="000000"/>
        <w:sz w:val="16"/>
      </w:rPr>
      <w:t xml:space="preserve">  Rua Tamandaré, 393 - Cep 01525-001 – Aclimação - Tel. 3345.0033 - Fax. 3207.5790</w:t>
    </w:r>
  </w:p>
  <w:p w14:paraId="04323FD8" w14:textId="43B77228" w:rsidR="00F83DFF" w:rsidRDefault="00F83DFF" w:rsidP="00F83DFF">
    <w:pPr>
      <w:pBdr>
        <w:top w:val="single" w:sz="6" w:space="1" w:color="auto"/>
      </w:pBdr>
      <w:spacing w:after="0"/>
      <w:ind w:left="-540" w:right="-522"/>
      <w:jc w:val="center"/>
      <w:rPr>
        <w:rFonts w:ascii="Univers Light Condensed" w:hAnsi="Univers Light Condensed"/>
        <w:color w:val="000000"/>
        <w:sz w:val="16"/>
      </w:rPr>
    </w:pPr>
    <w:r>
      <w:rPr>
        <w:rFonts w:ascii="Univers Light Condensed" w:hAnsi="Univers Light Condensed"/>
        <w:color w:val="000000"/>
        <w:sz w:val="16"/>
      </w:rPr>
      <w:t>E-mail</w:t>
    </w:r>
    <w:r>
      <w:rPr>
        <w:color w:val="000000"/>
        <w:sz w:val="16"/>
      </w:rPr>
      <w:t xml:space="preserve"> </w:t>
    </w:r>
    <w:r>
      <w:rPr>
        <w:rFonts w:ascii="Univers Light Condensed" w:hAnsi="Univers Light Condensed"/>
        <w:color w:val="000000"/>
        <w:sz w:val="16"/>
      </w:rPr>
      <w:t xml:space="preserve">sede@sinsaudesp.org.br – </w:t>
    </w:r>
    <w:r w:rsidR="00652B7A">
      <w:rPr>
        <w:rFonts w:ascii="Univers Light Condensed" w:hAnsi="Univers Light Condensed"/>
        <w:color w:val="000000"/>
        <w:sz w:val="16"/>
      </w:rPr>
      <w:t>Site http://www.sinsaudesp.org.br</w:t>
    </w:r>
  </w:p>
  <w:p w14:paraId="16C7F120" w14:textId="77777777" w:rsidR="00F83DFF" w:rsidRDefault="00F83DFF" w:rsidP="00F83DFF">
    <w:pPr>
      <w:pBdr>
        <w:top w:val="single" w:sz="6" w:space="1" w:color="auto"/>
      </w:pBdr>
      <w:spacing w:after="0"/>
      <w:ind w:left="-540" w:right="-522"/>
      <w:jc w:val="center"/>
      <w:rPr>
        <w:rFonts w:ascii="Univers Light Condensed" w:hAnsi="Univers Light Condensed"/>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1635A" w14:textId="77777777" w:rsidR="00147876" w:rsidRDefault="00147876">
      <w:pPr>
        <w:spacing w:after="0"/>
      </w:pPr>
      <w:r>
        <w:separator/>
      </w:r>
    </w:p>
  </w:footnote>
  <w:footnote w:type="continuationSeparator" w:id="0">
    <w:p w14:paraId="1A2B27CD" w14:textId="77777777" w:rsidR="00147876" w:rsidRDefault="00147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5ABA" w14:textId="77777777" w:rsidR="00F83DFF" w:rsidRDefault="00F83DFF" w:rsidP="00F83DF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37C696CB" w14:textId="77777777" w:rsidR="00F83DFF" w:rsidRDefault="00F83DFF" w:rsidP="00F83DF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A5C0" w14:textId="77777777" w:rsidR="00F83DFF" w:rsidRDefault="00F83DFF" w:rsidP="00F83DFF">
    <w:pPr>
      <w:pStyle w:val="Cabealho"/>
      <w:framePr w:wrap="around" w:vAnchor="text" w:hAnchor="page" w:x="11062" w:y="1"/>
      <w:rPr>
        <w:rStyle w:val="Nmerodepgina"/>
      </w:rPr>
    </w:pPr>
  </w:p>
  <w:p w14:paraId="3E871B81" w14:textId="522E6A9F" w:rsidR="00922189" w:rsidRPr="00B9445B" w:rsidRDefault="009E3314" w:rsidP="00922189">
    <w:pPr>
      <w:pStyle w:val="Cabealho"/>
      <w:ind w:right="1559"/>
    </w:pPr>
    <w:r>
      <w:rPr>
        <w:noProof/>
      </w:rPr>
      <w:object w:dxaOrig="1440" w:dyaOrig="1440" w14:anchorId="5BE5F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0;width:54.75pt;height:54pt;z-index:251662336;mso-position-horizontal:absolute;mso-position-horizontal-relative:text;mso-position-vertical:absolute;mso-position-vertical-relative:text;mso-width-relative:page;mso-height-relative:page" wrapcoords="-296 0 -296 21300 21600 21300 21600 0 -296 0" fillcolor="window">
          <v:imagedata r:id="rId1" o:title=""/>
          <w10:wrap type="through"/>
        </v:shape>
        <o:OLEObject Type="Embed" ProgID="PBrush" ShapeID="_x0000_s1027" DrawAspect="Content" ObjectID="_1801908000" r:id="rId2"/>
      </w:object>
    </w:r>
    <w:r w:rsidR="00922189">
      <w:rPr>
        <w:noProof/>
      </w:rPr>
      <mc:AlternateContent>
        <mc:Choice Requires="wps">
          <w:drawing>
            <wp:anchor distT="0" distB="0" distL="114300" distR="114300" simplePos="0" relativeHeight="251658240" behindDoc="0" locked="0" layoutInCell="0" allowOverlap="1" wp14:anchorId="1B9A2CF7" wp14:editId="60EE58C5">
              <wp:simplePos x="0" y="0"/>
              <wp:positionH relativeFrom="margin">
                <wp:align>center</wp:align>
              </wp:positionH>
              <wp:positionV relativeFrom="paragraph">
                <wp:posOffset>-76200</wp:posOffset>
              </wp:positionV>
              <wp:extent cx="4476750" cy="10287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28700"/>
                      </a:xfrm>
                      <a:prstGeom prst="rect">
                        <a:avLst/>
                      </a:prstGeom>
                      <a:solidFill>
                        <a:srgbClr val="FFFFFF"/>
                      </a:solidFill>
                      <a:ln>
                        <a:noFill/>
                      </a:ln>
                    </wps:spPr>
                    <wps:txbx>
                      <w:txbxContent>
                        <w:p w14:paraId="2FF0A8C3" w14:textId="77777777" w:rsidR="00922189" w:rsidRPr="00A5614F" w:rsidRDefault="00922189" w:rsidP="00922189">
                          <w:pPr>
                            <w:pStyle w:val="Ttulo2"/>
                            <w:spacing w:before="100" w:beforeAutospacing="1" w:after="100" w:afterAutospacing="1"/>
                            <w:jc w:val="center"/>
                            <w:rPr>
                              <w:rFonts w:cs="Arial"/>
                              <w:sz w:val="26"/>
                              <w:szCs w:val="26"/>
                            </w:rPr>
                          </w:pPr>
                          <w:r w:rsidRPr="00A5614F">
                            <w:rPr>
                              <w:rFonts w:cs="Arial"/>
                              <w:sz w:val="26"/>
                              <w:szCs w:val="26"/>
                            </w:rPr>
                            <w:t xml:space="preserve">SINDICATO DOS AUXILIARES E TÉCNICOS DE ENFERMAGEM E TRABALHADORES </w:t>
                          </w:r>
                          <w:smartTag w:uri="urn:schemas-microsoft-com:office:smarttags" w:element="PersonName">
                            <w:smartTagPr>
                              <w:attr w:name="ProductID" w:val="EM ESTABELECIMENTOS DE SERVIￇOS DE"/>
                            </w:smartTagPr>
                            <w:smartTag w:uri="urn:schemas-microsoft-com:office:smarttags" w:element="PersonName">
                              <w:smartTagPr>
                                <w:attr w:name="ProductID" w:val="꼕ᇒ얯က❚떙ޥ㷡䌭촫ᆹ焚퉝▊잴蠀屼痿繌痿.⺸ح尬痿䟔痿툧▊耀瘯붼瘯툩▊ᖹ蠀屼痿繌痿.㘈ح尬痿䟔痿툳▊陨蠀屼痿繌痿/敠Ѫ尬痿䟔痿툅▊蠀屼痿繌痿.敠Ѫ尬痿䟔痿툏▊蠀屼痿繌痿.ⴘح尬痿䟔痿d쿞駘፠ࠟ듀ѡ갘ѓ&#10;타豷►耀H:\PROCESSO ELEITORAL 2016痬6辈►耀8痬ਰ瀪ꩄسì瀪因痬巨瀨困痬6辁►耀SH:\PROCESSO ELEITORAL 2016痬6辚►耀n匥䕥璷❾샖⒜崄誈ᳫᇉါ恈输►蠀4H:\PROCESSO ELEITORAL 2016A辤►耀\痬毜痬갤س矐痽因痬杀痬困痬6辽►耀ALEE8DFE783BAAA4514B718825A9B66辶►耀/LEE8DFE783BAAA4514B718825A9B66迏►耀e痿尬痿ࣘя䟴痿䟔痿䟔痿迀►耀H:\PROCESSO ELEITORAL 2016痬这►耀J痿徴痿脈痿胴痿胤痿䟔痿Ȑص迒►耀䕷奖䒅肟⣴훷⤁崄誈ᳫᇉါ恈迫►ˡ耀:\Windows\system32\napinsp.dll쿞駘ዠࠟ䋘є갘ѓ&#10;타积▏耀.瘯ᙸ瘰ϩ古ѩȠ瘰瘯ﯠ瘯ነ瘰ꆤ瘯ᆸ瘰ꇌ瘯ꇰ瘯ꇜ瘯ꈔ瘯ꈄ瘯ꃈ瘯礒▏/蠀ꇜ璏ꆸ璏ꆨ璏ꆌ璏ꅬ璏鴸Ѣ�沰ΔģȀ礅▏耀D礈▏謀⹛桓汥䍬慬獳湉潦䌊卌䑉2ほ䙁䍁䑅ⴱ㡅㠲ㄭ䐱ⴱㄹ㜸䈭㌵䘲䔱㔹㔷組਀汆条s2&#10;礳▏耀ecurity=Impersonation Dynamic False圸ر礦▏䘀謀⹛桓汥䍬慬獳湉潦䌊卌䑉2ほ䙁䍁䑅ⴱ㡅㠲ㄭ䐱ⴱㄹ㜸䈭㌵䘲䔱㔹㔷組਀汆条s2&#10;礩▏耀Z璎澌璎潸璎潨璎潘璎潈璎፴祜▏耀偁D㠀ɘɘ嚌ѩ䔝淂䙘淂䛔淂䝃淂䝢淂䡀淂䓹淂兡쵀Ѣ祇▏耀e璎澌璎潸璎潨璎潘璎潈璎፴祊▏耀O璎ꆸ璏ꆨ璏ꆌ璏ꅬ璏�祽▏蠀ꇜ璏ꆸ璏ꆨ璏ꆌ璏ꅬ璏˘ѩ�HьģȀa칞ᣘዠࠟё갘ѓ타폿▊蠀䣠ьInteresse Publico [interesse.publico@hotmail.com]툍▊蠀䣠ьInteresse Publico [interesse.publico@hotmail.com]툓▊蠀䣠ьInteresse Publico [interesse.publico@hotmail.com]툡▊ᕸ蠀侠ミ孠ѩ妠ѩ쪐Ѥꐌフѧ愠ث夰ѩ㏸6䅓.툷▊蠀侠ミ夰ѩ㻈6ᤀصꐌフ੐Ѧ癨ѩᕸ妠ѩ㏸6퉅▊n谀噬睗囨睗圈睗ث臰رᡘرᠸر璀Ѥ퉋▊谀噬睗囨睗圈睗ثت甠Ѥ璠Ѥ瓠Ѥ퉙▊耀ª琿ൂ쐊೩☊佘Ѡ퉯▊蠀侠ミ夰ѩ윐ѤꐌフରѦ蘿ѧ孠ѩP- TIMBRE㏸6Āc퉽▊蠀䕀Ѧ䕀Ѧ03SINSAUDESP尒ѩ寐ѩ尔ѩ䵌䵅X튃▊谀뤨Ѫ軄س뤨Ѫ躰س躰س軬س뤨Ѫ䶰رX튑▊谀뤨Ѫ锼س뤨Ѫ锨س锨س闈س뤨Ѫ貈س貈س責سຈ;X톰튧▊耀¸쒜ت鳔ؿ &#10;鰬ؿ鮄ؿ튵▊耀Æ嶤ѩ嶼ѩJURIDICO03△SINSAUDESP巒ѩ嶐ѩ巔ѩꮸќ䵌䵅X࠘튻▊耀Ô곸ќ△耀Æ괈ќ△耀Ê굸ќd△耀Î걨ќ틉▊耀â△P耀Ò걘ќb△耀Ö예ђ△耀Ú䢨є틟▊耀ð괘ќ△耀â괨ќ△}耀æ괸ќ△耀ê굈ќ틭▊耀△a耀î곘ќeú△耀ú왘ђ△耀ò왈ђ쿞駘፠ࠟ님Ѩ갘ѓ&#10;타衯△耀LEE8DFE783BAAA4514B718825A9B66辐△耀A痬毜痬恔Ѡ矐痽因痬杀痬困痬6辙△踀.ꜸΙH:\Outlook\desktop.ini瀐ѩ辂△耀8LEE8DFE783BAAA4514B718825A9B66辋△ˡ耀/H:\PROCESSO ELEITORAL 201666込△耀H:\PROCESSO ELEITORAL 2016痬6辥△耀痬毜痬갤س矐痽因痬杀痬困痬6辮△耀J妠ѩData do arquivo morto迗△耀S姠ѩ还△耀\娠ѩힷ䏸ꑄ侇莓❒鬜岑d迁△耀e婠ѩData da conclusão迊△耀n攤ё迳△耀擤ё랁狺곚䏥喱䎲蕏磦dˣCategoria do d칞ᣘዠࠟ탸ذ갘ѓ타⟫蠀xثn잴淤մ⟲OLORT잴淤4 (JIS)olor耀⟫蠀ꄔ弫ᗌ弬恨쩐Ѧ敥敥敥敥敥敥77攁Ж雠Ε攀敥ā敥鷠Ѩ敥敥敥敥敥敥$'⿨ح敥敥敥敥敥敥,/븀ἀ⟫耀Îcacn_np:[\\PIPE\\wkssvc,Security=Impersonation Dynamic False]⟫蠀蟷뛌轶䛌轹䛌轸䛌⟫G耀璎뫌璎뮀璎발璎민璎뭬璎믬璎믜璎믌璎뮜璎⟫耀F璎뫌璎뮀璎발璎민璎뭬璎믬璎믜璎믌璎뮜璎⟫p谀t杧䄰ةԼђ䓼ђ㷜خ果ѩ뻯8⟫蠀x&#10;&#10; &#10;뻯⟫잴耀¬cacn_np:[\\PIPE\\wkssvc,Security=Impersonation Dynamic False]⟫蠀ᢰ弬ᗌ弬恨쫈Ѧregard77Ж雠Εaāc灟楲瑮牥弮捴⹰ HP pro䨸⟫耀½cacn_np:[\\PIPE\\wkssvc,Security=Impersonation Dynamic False]⟫c耀W璎뫌璎뮀璎발璎민璎뭬璎믬璎믜璎믌璎뮜璎⟫耀cacn_np:[\\PIPE\\wkssvc,Security=Impersonation Dynamic False]⟫耀$㜲h硹㜲VER3ransp잴淤Ѐ⟲耀RAN3_C5쿞駘፠ࠟ두ѡ䎈є澸ѩ激ѩ/ɹȐ氰ѩ/ＰѤ&#10;ʹȁ퉰ذ/䌟巐Ȑ溰ѩ/óȃ氰ѩřȃ렘ѡ/䒀ђ ગȂ쒸ѡ/Δ&#10;ȱȃ의ѡ/嵐Ѧ9ӫȊ/哨ح̥ &#10;Ȉ/쁸;/ɊȄ/墨Ѡ ĕȆ浐ѩ/ᙈب&amp;愪&#10;ȅ뗸ѡ/쬈є⥓ȃ/籨Ѩ!¬ࣦC2Ȅ풰ذú Ȉ湰ѩ/ح:Ȅ땘ѡȭȃ둸ѡ/켰جȄ랸ѡ/즸جÄȄ/台ѨOǄȊ띘ѡÕ Ȉ㜐ص/ə Ȉ汐ѩ˃9Ȭ래ѡŏȆ溰ѩčȆ띸ѡǡȃ뚸ѡĩȆ㚰ص/偐ز!Ȅ쓸ѡƄȃ쓘ѡ/燈ѩ믨邴Ȅ젘ѡ/쭘بWȄ뜘ѡ⚐轓淡ᛲ켞姘ዠࠟ䗘єح 타祯▏蠀.㫪ၩ祪▏蠀nos.窕▏蠀-y1窐▏蠀para窓▏蠀a䲥▆耀窞▏俠蠀V〫鴰䠯窙▏蠀.窄▏蠀Sas翿窇▏蠀.窂▏蠀,%趨ѩ窍▏蠀a쀒窈▏୹蠀&#10;todos窋▏٘蠀os窶▏砒蠀e쀀њ窱▏ᕸ蠀aos窼▏蠀em信䜇窿▏蠀&#10;geral窺▏蠀&#10;dessa窥▏蠀,緇▏耀窠▏蠀pela쿞駘ሠࠟ潸ѩب&#10;타倏▲8蠀豠㜯瓠ѩ璸ѩ側▲蠀肠碒爸ѩ飨ѡ偱▲蠀ĸߞ牠ѩ爐ѩS偾▲_蠀舸碒犈ѩ爸ѩ6偻▲蠀艐碒犰ѩ牠ѩ3偠▲蠀艨碒狘ѩ犈ѩc偭▲蠀芀碒猀ѩ犰ѩѩ偪▲蠀芘碒猨ѩ狘ѩز偗▲蠀芰碒獐ѩ猀ѩ耀停▲狨蠀苈碒獸ѩ猨ѩ偙▲蠀苠碒玠ѩ獐ѩ偆▲ 蠀苸碒珈ѩ獸ѩ3偃▲蠀茐碒珰ѩ玠ѩ偈▲蠀茨碒琘ѩ珈ѩS債▲_蠀荀碒瑀ѩ珰ѩ1傲▲G蠀荘碒瑨ѩ琘ѩy傿▲m蠀荰碒璐ѩ瑀ѩm傤▲ 蠀֌ࡨ璸ѩ瑨ѩe傡▲p蠀䧄ࡨ燨ѩ璐ѩo傮▲e蠀覐㜯甈ѩ燨ѩ傫▲a蠀肈㜯ح瓠ѩ傐▲H蠀GetIDsOfNames傝▲1蠀VerbIDgono 傚▲ 蠀GetTypeInfo傇▲蠀Invokes °°°°콒᳑ዠॐьت°訩↕ ऀዣ㽨ةˀΛ댴ǌ᐀&#10;~WRL1728.tȀዪ᧰جÄ-켞姘ቬࠟꁨѩꏈѓ 타鿣▲耀鿨▲蠀姈ѩ蕠瞱扨ث鿵▲耀/痮폐痫杀痬矐痽폠痫ឰب鿲▲耀%瘮ৼ鿿▲耀瘯봐瘯鈐ѧ鿄▲耀鿁▲蠀郔ѩꛈё⽐ђ鿎▲耀痭呓䵒D군ѧ眈ѩ鿋▲蠀䦼ѡ鷠Ѣ堨ѥ鿐▲耀4鿝▲耀瘮ৼ鿚▲耀ѤﴀѤﮠѤ뫠Ѫ뫠Ѫ콛ᗑሠ⃐єꊐΞ쵞ᯘብࠟѨ갘ѓ타△i蠀ъ﹞﹖﹞!Ǹє硨ѩ△蠀K鸜रєᄀѡ磘ѩ△t蠀ы!२є稨ѩ磘ѩ△蠀L齌蜐ѩ祈ѩ△蠀ь!繐ѩ祈ѩ△I蠀M출绸ѩ艀ѩ禸ѩ△r蠀э‼!ਐє粐ѩ禸ѩ△ 蠀N丹丹ꁼୠє稨ѩ△蠀ю復丹復!ࡀѡ稨ѩ△*蠀O﯆﯆ꆬ翘ѩ窘ѩ△n蠀я﯎﯆﯎!菈ѩ窘ѩ△䕍蠀Pƞƞꋜǀє笈ѩ△扥蠀ѐ奈奈!笈ѩ△笴蠀Q몜ʠє筸ѩ△蠀ёఌ!˘є藸ѩ筸ѩ△ꚾ蠀RꙬ縘ѩ蛘ѩ篨ѩ△㄀蠀ђ!締ѩᆨѡ篨ѩ△蠀S퉜纈ѩ藀ѩ籘ѩ△蠀ѓ⢌!繐ѩ縘ѩ籘ѩ△蠀T쬼טѡ糈ѩ△甀蠀єⅬ!糈ѩ△蠀VꞜ罨ѩ紸ѩ△蠀і奈!缰ѩؐѡ紸ѩ△䠀蠀W꣌ഠє虨ѩ綨ѩ△猀蠀ї屮!羠ѩุє綨ѩ△蠀Z︦︦ꧼĘє芰ѩ縘ѩ△⪍蠀њ︰︦︰ﭬ!Ȱє縘ѩ△蠀[ﰨﰨ죜਀ѡ纈ѩ△v蠀ћﰰﰨﰰᲬ!೘ѡ纈ѩ△a蠀]ƖƖ심ନєீѡ绸ѩ△俠蠀࡝ᤜ!绸ѩ△䕌蠀^翘ѩ罨ѩ△椀蠀ў⹼!ৈѡ罨ѩ△À蠀_ƾƾຘѡ翘ѩ△蠀࡟８＄８㩜!ླྀѡ翘ѩ轢△蠀a龍龍볼Ѡєමѡ聈ѩ濾△蠀ѡ琉龍琉๬!Ҙє聈ѩ旅△蠀b륬苨ѩ蕐ѩ肸ѩ連△蠀Ѣ૜!芰ѩ肸ѩ撚△甀蠀c猪猪왼荘ѩڸѡ脨ѩ令△蠀ѣ直猪直ᩌ!茠ѩ臐ѩ脨ѩ獵△蠀d븬菈ѩ膘ѩ料△d蠀Ѥᑜ!莐ѩӸѡ膘ѩ例△猀蠀eꬬ萸ѩ＠ѓ興ѩ琉△蠀ѥﲜ!萀ѩ蘰ѩ興ѩ溜△⪍蠀hƎƎ蝈ѩ艸ѩ蓼△蠀Ѩ㌼!ࠈѡ艸ѩ慄△怀蠀j$$Ӑє苨ѩ類△蠀Ѫ,$,㑬!ְє苨ѩ璘△俠蠀kהּהּ걜૰є౨ѡ荘ѩ罹△䕌蠀ѫמּהּמּ﷌!ರє҈ѡ荘ѩ什△椀蠀l﨔﨔권මѡ갸ѩ菈ѩ林△蠀Ѭ羽﨔羽Ŝ!ߐѡ菈ѩ麟△蠀m뒬౸єѠє萸ѩ金△蠀ѭӬ!સє萸ѩ更△蠀n삌蓠ѩ蒨ѩ落△蠀Ѯᚼ!ࡐє蒨ѩ珞△蠀o쨌蔘ѩ冷△蠀ѯᷜ!႐ѡ蔘ѩ拉△蠀p藸ѩ۰ѡ薈ѩ祿△蠀Ѱ㖜!藀ѩĘє薈ѩ碌△蠀x඀ѡ藸ѩ爐△蠀Ѹ⾬!ഐѡ藸ѩ雷△蠀z재Ԉє虨ѩ鹿△蠀Ѻ᭼!ڐє螸ѩ虨ѩ寧△蠀|籠籠솼ոє蛘ѩ稜△蠀Ѽ漏籠漏៬!ཀѡ蛘ѩ省△蠀~펌୐ѡ蝈ѩ磻△蠀Ѿ⦼!蝈ѩ北△蠀ＲＲ컌ݠѡ螸ѩ梁△蠀ҀＺＲＺ⏌!ܨѡ螸ѩ辰△蠀꺼નѡௐєѐѡ칞ᣘၠࠟ뮐ѩ갘ѓ타鯐▲耀Ú覠ѩ限痽␫쉜촖ᖐ垺풼뀨Ԡᖐ垺풼뀨뇮ǥᲸ袀ѩ袀ѩ表ѩ鯄▲ִ耀V system32\shell32.dll,-21770弡ﻠ鯸▲耀b阐痽阐痽髏Ꟑ冒栅ᖐ垺풼뀨L ᖐ垺풼뀨뇮ǥᲸ襀ѩ襀ѩ褨ѩў鯬▲耀&gt;限痽限痽래뻝㒴츁ᖐ垺풼뀨ᖐ垺풼뀨뇮ǥᲸ覠ѩ覠ѩ覈ѩ\鯠▲ຨ耀阘痽阘痽筊쾳볦ᖐ垺풼뀨-0ᖐ垺풼뀨뇮ǥᲸ言ѩ言ѩ觨ѩ鮔▲ٴ耀n阰痽阰痽狉湋ꕆ萷ᖐ垺풼뀨erᖐ垺풼뀨᷑贵詠ѩ詠ѩ詈ѩl鮈▲踀'Converter Unidades de Medida diferentes⹯鮼▲耀&amp;:{20D04FE0-3AEA-1069-A2D8-08002B30309D}ѩ鮰▲耀㖨Ѫ陰痽仞쫨淜ᖐ垺풼뀨-0ᖐ垺풼뀨뇮ǥᲸ讀ѩ讀ѩ譨ѩ鮤▲耀陈痽陈痽喻็﹦ᖐ垺풼뀨inᖐ垺풼뀨뇮ǥᲸ诠ѩ诠ѩ诈ѩu魘▲耀2贀ѩ闰痽㹳縄돇ᜬᖐ垺풼뀨䉀رᖐ垺풼뀨뇮ǥᲸ豀ѩ豀ѩ谨ѩ䆀ر魌▲一耀阸痽阸痽㰥睳拚栺ᖐ垺풼뀨-0ᖐ垺풼뀨뇮ǥᲸ負ѩ負ѩ貈ѩ魀▲耀z闰痽闰痽䠸珪鞞ﳘᖐ垺풼뀨anᖐ垺풼뀨뇮ǥᲸ贀ѩ贀ѩ賨ѩ䆰ر魴▲刀耀Î闈痽闈痽Ꮸ囋ۋ祸ᖐ垺풼뀨-0ᖐ垺풼뀨뇮ǥᲸ赠ѩ赠ѩ赈ѩ팕魨▲ظ耀¶闸痽闸痽੖궡喰뤋ᖐ垺풼뀨-0ᖐ垺풼뀨뇮ǥᲸ跀ѩ跀ѩ趨ѩ單餫鬜▲耀軠ѩ闠痽甊毈㳈땖ᖐ垺풼뀨-0ᖐ垺풼뀨뇮ǥᲸ踠ѩ踠ѩ踈ѩ䧮鑡鬐▲耀陀痽陀痽晘ㆳ預䇄ᖐ垺풼뀨Ԡᖐ垺풼뀨뇮ǥᲸ躀ѩ躀ѩ蹨ѩໄ톁鬄▲耀Â闠痽闠痽䘂章鰑Ⰿᖐ垺풼뀨-0ᖐ垺풼뀨뇮ǥᲸ軠ѩ軠ѩ軈ѩ圭о鬸▲耀ò陰痽陰痽숥韸饠튩ᖐ垺풼뀨-0ᖐ垺풼뀨뇮ǥᲸ轀ѩ轀ѩ輨ѩ䵠兰鬬▲㶠言%c:\progra~1\micros~1\office12\moc.exe鬠▲耀ª闐痽闐痽㾁䝛ᛊ耸ᖐ垺풼뀨-0ᖐ垺풼뀨뇮ǥᲸ退ѩ退ѩ迨ѩ濲ʁ쿞駘፠ࠟ㣸ة뭘Ѫ&#10;타᮸⟲p谀㺬ヸ佈ミ㹼ヸ㏸6ꗜヘꛀё䕘ᮡ⟲谀㺬ヸ佈ミ㹼ヸ㏸6ꗜヘ眰ѩl᮪⟲谀㺬ヸ佈ミ㹼ヸ㏸6ꗜヘꖨёᮓ⟲谀㺬ヸ佈ミ㹼ヸ㏸6ꗜヘꥈѓᮄ⟲$谀㺬ヸ佈ミ㹼ヸ㏸6ꗜヘёDᮍ⟲+谀㺬ヸ佈ミ㹼ヸ㏸6ꗜヘ꙰ёC᯶⟲6谀㺬ヸ佈ミ㹼ヸ㏸6ꗜヘꤠѓ᯿⟲@蠀 IsCaptionDynamicORAL 2016痬ᯠ⟲I谀㺬ヸ佈ミ㹼ヸ㏸6ꗜヘ﹈ثᯩ⟲R谀㺬ヸ佈ミ㹼ヸ㏸6ꗜヘȐѩ6ᯒ⟲[谀㺬ヸ佈ミ㹼ヸ㏸6ꗜヘꬠѓsᯛ⟲d谀㺬ヸ佈ミ㹼ヸ㏸6ꗜヘёDᯌ⟲m谀㺬ヸ佈ミ㹼ヸ㏸6ꗜヘ뷰ѨDwwxxyyzz{{||}}켙囐ዠࠟ@PJL SET PROCESSINGACTION=APPEND&#10;@PJL SET PROCESSINGTYPE=&quot;STAPLING&quot;&#10;@PJL SET PROCESSINGOPTION=&quot;LEFT_2PT&quot;&#10;@PJL SET PROCESSINGBOUNDARY=MOPY&#10;@PJL SET PROCESSINGACTION=APPEND&#10;@PJL SET PROCESSINGTYPE=&quot;FACE_DOWN&quot;&#10;@PJL SET PROCESSINGOPTION=&quot;FACE_DOWN&quot;&#10;@PJL SET PROCESSINGBOUNDARY=MOPY&#10;O콾㧘ሧࠟ럠ѡ챠љ타鑿►n蠀녘ѡ埠ѝᎰ3鑺►G蠀칼㜮蛐Ε鑵►n蠀dÈĬ鑰►O蠀Named鑳►o蠀Desce鑎►c谀datesy鑉►0谀Data 耀鑄►D言phone6鑇►1谀timera锢►r耀kP_C콄૑ቀ놀ѡ﷘ѥLOSSY_160Gi锹►_耀Oeneric_HPGlossy160g5 T锰►n耀EXTRA_HEAVY_GLOSSYaࠀሙ嶨Ѡ脨5门►n耀u3 Extra칞ᣘቺࠟ暈Ѧ갘ѓ타䓉▽耀t矁궙駞ကϥᲘ톌ᨦ⟲耀»9⑍骓Ɬ俸颼ѩ飌ѩᰀԠꡳ洝炝ᲀᨕ⟲ᦸђ錐ёꀀ᪌ђ=猔낸ά顰ѩڠ뒴NLH꠴ꞵ耿耀a챠Ε뵁瞿쒦͍ဘ쀂ీѧ耀òCठ嘱⒑䤙dᩰ⟲䒂▽耀矁궙駞ကϥíD樕ਞ䳗費즰방d᩺⟲骄ѩ骔ѩԠ겼뤌핇ꤳGᘐђ錐ёꀀᛤђ恀䜽熱꡿➜dά騸ѩڠ뒳NĬĨ̊s耀耀䉨怒ё뵁瞿 耀ဘ쀂㯐ѝ伤챯悃䯔咇䵧롺dᩏ⟲Mᖖ姇䒻▽d耀­⟲ㅾ耀R㲌퓰䳹嚷嵎䐤쵻d᪱⟲耀/єO䪧鲧䃶￹d᪾⟲耀ѩP硄ᒗ歉䪭ᒧ冤怄d᪻⟲F耀¶Q遑捞傥䮢큎읖陲d᪠⟲耀S옼᝭⚈争䎁䞣ྀF᪭⟲耀T┿巂帑䫟ﺜඑỐ瀾d᪪⟲䠺耀CU荔飹慺䚸悅᭛뽤褟d᪗⟲n耀zV옼᝭⚈争䎁䞣ྀA᪜⟲䍬耀W媡ࢦ䏝㶣纎薭d᪙⟲*耀RX掙箟ਿ䬒붉쥑꼘d᪆⟲a耀èY셰諼詆䭓몐ᗧ戞d᪃⟲ 耀䑼▽耀⏐좚絭亸풇橷풂d᪈⟲耀Å[૞䌈↚⌆ᙻ⫺d᫵⟲8耀]옼᝭⚈争䎁䞣ྀ᫲⟲ㅾ耀W\Ӗ明膫䥷龠ㆂጱ⚫d᫿⟲耀±_僋䒢ᢗ쭀ᦑ嵉d᫤⟲耀§^붊획㍴䮁犙쌾舆㷛d᫡⟲J耀f`옼᝭⚈争䎁䞣ྀ᫮⟲耀÷ѥa궉鞰䧌亃०ﵴ孵d᫫⟲ç耀pb爀輶쉰䕼풱糠쵛자d᫐⟲䠺耀Êc⁪사艾䙐꺕璻짼d᫝⟲7耀4e옼᝭⚈争䎁䞣ྀ#᫚⟲⭴耀ѥd옼᝭⚈争䎁䞣ྀG᫇⟲耀Hѩf옼᝭⚈争䎁䞣ྀJᫌ⟲v耀9i⤣湨罻伌㞣쫏昩뾇d᫉⟲耀Ïg옼᝭⚈争䎁䞣ྀᴶ⟲耀Ùh懺傁ㄻ䏕ꆃ곁棏Ɫddoc쿞駘፠ࠟ㖨ة㾈єꍨѩꑐѩ뾈0瘨ѩ 9ィ⏼؄꺪팩빐0ѥ&#10;䬓⸁؁¸椎►؊ꋀѩᝄ膢&#10;؅ꃀѩ쎒㒔؆ꊀѩ뺸0﹀ё Ꮭ込 ؂醿䗴뼠0删ة2뺰؃掦봷죠0ۨџ ㊾鍄 ؛ꍠѩ㯉믃9جꍠѩ쓐0ث熊湎ؑꍠѩ쑨0䨀ج5쟍騸ؐ㥊쁘0袂䇆؆ꈀѩ뾈0쉠џ 﨣歱؄쁘0囥鉱؆왰0奐Ѧ.︞幭ؕ쎩⪵쁘0룿؆걯芸 &#10;؈ꃠѩ૦ᛥ ؂ꆀѩ렜 ؂ꊠѩ뺸0ﲣ ؂뚀ȉ뺸0頻 ؂㲦ษ쑨0멫ⶄؐ쑨0̩䛽ؐࡊ䌎 ؂퉲ݢ씊䮰芣絩狍肛硴䶟丌䤄箖끀೒䬾乷᫁˧九䒷넮冮래嵷ꝿ⸫䓃ꊦꚫԁ兊ོ䤁䫌䢆퓕ы迯荼ી미䔪අ큹暎ꝼ乽퀸뫃䞗ᒏꋋ댩떒녽笍鳒䪓㎗챆ʉ簮삁깐䎊喆ঊ㐮窘嶂披ﷁ䷃ഇ䤝靝➅澺俏喝蹻ᕿ酰ﮆ뛫椇䄼쉏야붍鉴쿑䇃庳㾱ꝕ薏幬ย䝠ﺚ㏪똗獱쾐槒ﰳ侷켞姘ዠࠟ댘Ѩꏈѓ 타雙△蠀@propsys.dll,-39123雇△蠀@propsys.dll,-39176雍△Ɛ蠀@propsys.dll,-39177雋△㎍蠀@propsys.dll,-39178雱△㎍蠀@propsys.dll,-39179雿△J蠀@propsys.dll,-39180雥△.蠀@propsys.dll,-39181難△:蠀@propsys.dll,-39182雩△蠀@propsys.dll,-39183隗△蠀@propsys.dll,-39184ᖐ垺풼뀨켞姘ሠࠟ䜘єꏈѓ 타抙▏i蠀12抄▏o蠀/&#10;졈ج抇▏蠀2011耀抂▏뭠蠀.d:抍▏n蠀&#10;-抈▏i蠀-&quot;ደ6抋▏(蠀.⟫p耀抶▏᎘蠀nos.抱▏x蠀-y1押▏a蠀paraΘ抿▏蠀a⟫d耀抺▏蠀V~耀报▏d蠀.Ġ抠▏m蠀Sas抣▏ᕸ蠀.⟫_耀抮▏蠀,lo抩▏R蠀a0捔▏E蠀&#10;todos捗▏蠀os⟫G耀捒▏좈蠀er~칀Ѣ켟壘ሠဟㅸةꏈѓ 䎩▽f耀㎰ѪԠ겼뤌핇ꤳ䎰▽힔耀借俠⃐㫪ၩ〫鴰䠯尺䎿▽ᕸ耀 借俠⃐㫪ၩ〫鴰䠯尺耀䎆▽耀ᕸ耨ـ蚩⟰耀ѧr䎍▽~耀%瘰πᕸ耨ـ칀Ѣ蚡⟰t耀ѧ䎔▽u耀,⟰칀耀&quot;瘰πᕸ耨ـ蚹⟰w耀&amp;ѧ䎓▽耀3~蚵⟰耀*瘰πᕸ耨ـz蚱⟰~耀䎚▽耀칀Ѣ蛍⟰|耀2瘰πᕸ耨ـ}蛉⟰칀耀ѧ쵞ᯘሡࠟѨ띘Ѫ타﹂△蠀￴ʌ!꩸ѩ﹙△蠀Ї庬!ꪰѩ﹐△蠀Ў陼!ꫨѩ﹯△믜蠀з파!ꬠѩ﹦△蠀ࠄ:H垌!갸ѩꭘѩﹽ△뫌蠀ငøĆ姬!ꮐѩﹴ△蠀ᐄ² Ü嬜!ꯈѩﹳ△蠀ЄĢ İ噜!가ѩﺊ△뮜蠀ЄĢ Ō噜!갸ѩﺁ△蠀Б鬼!거ѩﺘ△발蠀ఄd r墼!겨ѩﺗ△蠀ᐄ² À嬜!고ѩﺮ△耀借俠⃐㫪ၩ〫鴰䠯尺ﺥ△耀Ƒ邀睗䲀Μ캘ќ치ќ஘њsﺼ△褀借俠⃐㫪ၩ〫鴰䠯尺ﺻ△뭬耀ƟrinterDriverDataionﺲ△耀utputBinOrientationrsﻉ△Ù耀ǬmageAdjustmentsion1ﻀ△耀ǉecurePrintHashMethodsﻟ△耀Í睗邀睗׈Ѥဘsﻖ△믜耀¸mageAdjustmentsionﻭ△耀uplexOrientationnﻤ△뫌耀£໸ђ蠃Ԡ牅ꆩ魫䚈ﻣ△耀ªarse Translate Aliasesﻺ△耀V瘰. ᩴ幙䣓枍㌗먨洼㕸끵䦹頂Ĝﻱ△뮜谀 呁㵁㋈Ζ츨ќ켈ќੈњﴈ△耀ƦmageIdentificationﴇ△발耀Inǘن켸ќ쾈ќીњҬﴞ△耀ĨmageIdentificationnﴕ△耀Ě借俠⃐㫪ၩ〫鴰䠯尺ﴬ△谀ﴫ△耀ŧp_EmbeddedPassword_v1ﴢ△뭬耀ż俠⃐큘ض콸ќ콈ќનњﴹ△谀 俠⃐ᒘو쾘ќ쾨ќ૘њﴰ△d耀ēutputBinOrientation1﵏△耀ĶrinterDriverDataon៰﵆△耀ġroductInformation琀ﵝ△믜耀Ûѩ느ѩ느ѩāΔΔைѠﵔ△耀ǳPEGArtifactReductiontﵓ△뫌耀ŒonsumableConfigionㆠєﵪ△耀ń借俠⃐㫪ၩ〫鴰䠯尺ﵡ△耀ŵeviceStatusPagenĜﵸ△뮜耀÷PInkPdlGrayScalennﵷ△耀yutputBinOrientationsﶎ△발耀įPEGArtifactReductionﶅ△耀þuppliesStatusPage32ﶜ△耀Ǟ:\Windows\Fontsﶛ△耀ČmageIdentificationΜﶒ△耀ĽroductUsageDatanonﶩ△뭬耀ŋuplexOrientationionﶠ△耀ą䅌偐꫘їΔΔସњﶿ△耀ƊutputBinOrientationごﶶ△耀ðp_EmbeddedPassword_v1﷍△耀ŠonfigurationPageon뻨뭬璎ﷄ△믜耀¿俠⃐ك췈ќ췸ќரњЀﷃ△耀ǂroductUsageData瓐䍠懧治﷚△뫌耀ƃonsumableConfig羸더濈巑﷑△耀âH:瀨њ䈨5䊨5੸њ﷨△耀rso_a4_210x297mmnods琀﷧△뮜耀Ƙa_letter_8.5x11inn﷾△耀kPEGArtifactReductionﷵ△발耀ѩ럐ѩ럐ѩā頃Ԡ谖ﰌ△耀ǥonfigurationPage冢孾痶䢒ﰋ△耀ƴeviceStatusPageⶃꞷ琀ﰂ△耀ǐuppliesStatusPage楱嬓婢ﰙ△耀ŮecurePrintKeyProvidersﰐ△뭬耀ƻroductInformation㩏ᷦ狳ﰯ△谀 䌽尺ظ컸ќ캈ќ흀بﰦ△耀ÆuplexOrientationngﰽ△耀ƭ俠⃐ﶰد치ќ츨ќ빰&lt;ﰴ△耀řdd:ShadowDetailonrsﰳ△耀mageAdjustmentstion쿞駘ၠࠟ䎈є컀є빐ѩ빘ѩ魈/뀘ў材璎Y6Ѩ騐/ᥐب&#10;éғM&#10;3錰Ѣ鎐/࿠ђǖ߷'&#10;#Ѩ陨/Ȩص7ի牕5 *ꄐة袘/ث&#10; 錐Ѣ+Á&#10;H骈ـ瘯5*館ـ陨/ꉠ瘯5*錨/럀جŴɎ耀%&#10;&quot;모ѩ觐/衐ѩ䣵畼阀/躐єU3)鑠/쵐ؾ&#10;-Ӎ+%Ѩ謈/외Ѧãᄌ韨ـ訸/جƈົ&#10;袘/睠ة澔璎 볨ѩ蠰/ā뱈ѩ袘/⩐ز&quot; 8鶐ة袘/ث潧璎 번ѩꊘ/6Á&#10;H봨ѩ袘/吠ة&#10;耀 묈ѩ陨/4耀5*騀ѝꊘ/ĔÁ&#10;H봈ѩ鏸/᫨џ&#10;T३)$韨ـ鉘/翠ـ#˽! Ⳑњ魈/ўºY6Ѩ麈/ºy&gt;顈ـ迨/ѦV븨ѩꝸ/സў橅ёŁT駨ـ鿀/ ѤǴAѨȴi:麰ةɉÁ&#10;H騀ѝ콀⻱ዠ杀س멸ـ ం0R(ԅ梙볱퀦횧朂蘃塘֬ÿ੶ᠳᝠƴ@ÿ肀÷ကༀȀ鋰 ࠀࣰĀĀༀ̀ヰༀЀ⣰ĀऀჰȀ਀ࣰԀༀЀ䋰嘀̤¤£칞ᣘቾࠟ፸ь갘ѓ타㗘▗i谀ࠀ.19妬㨾▗ 蠀Ѫࠀ.s23a㨜▗谀ࠀ.7b䠺孱㩲▗*谀ࠀ.x6㩐▗谀ࠀ.2m9㪶▗p蠀ࠀ.h7mv㪔▗7言&#10;ࠀ.7f9㪊▗言Ѩ&#10;ࠀ.z1a䠺孲 ㍆䨶㄰ㅾ㜮ZF뻯䠺孲䠺孲*薫f36j01f85.7z욕폐፠ࠟ匃⹲"/>
                              </w:smartTagPr>
                              <w:r w:rsidRPr="00A5614F">
                                <w:rPr>
                                  <w:rFonts w:cs="Arial"/>
                                  <w:sz w:val="26"/>
                                  <w:szCs w:val="26"/>
                                </w:rPr>
                                <w:t>EM ESTABELECIMENTOS DE SERVIÇOS</w:t>
                              </w:r>
                            </w:smartTag>
                            <w:r w:rsidRPr="00A5614F">
                              <w:rPr>
                                <w:rFonts w:cs="Arial"/>
                                <w:sz w:val="26"/>
                                <w:szCs w:val="26"/>
                              </w:rPr>
                              <w:t xml:space="preserve"> DE</w:t>
                            </w:r>
                          </w:smartTag>
                          <w:r w:rsidRPr="00A5614F">
                            <w:rPr>
                              <w:rFonts w:cs="Arial"/>
                              <w:sz w:val="26"/>
                              <w:szCs w:val="26"/>
                            </w:rPr>
                            <w:t xml:space="preserve"> SAÚDE DE SÃO PAULO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2CF7" id="_x0000_t202" coordsize="21600,21600" o:spt="202" path="m,l,21600r21600,l21600,xe">
              <v:stroke joinstyle="miter"/>
              <v:path gradientshapeok="t" o:connecttype="rect"/>
            </v:shapetype>
            <v:shape id="Caixa de Texto 3" o:spid="_x0000_s1026" type="#_x0000_t202" style="position:absolute;left:0;text-align:left;margin-left:0;margin-top:-6pt;width:352.5pt;height:8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" o:allowincell="f" stroked="f">
              <v:textbox>
                <w:txbxContent>
                  <w:p w14:paraId="2FF0A8C3" w14:textId="77777777" w:rsidR="00922189" w:rsidRPr="00A5614F" w:rsidRDefault="00922189" w:rsidP="00922189">
                    <w:pPr>
                      <w:pStyle w:val="Ttulo2"/>
                      <w:spacing w:before="100" w:beforeAutospacing="1" w:after="100" w:afterAutospacing="1"/>
                      <w:jc w:val="center"/>
                      <w:rPr>
                        <w:rFonts w:cs="Arial"/>
                        <w:sz w:val="26"/>
                        <w:szCs w:val="26"/>
                      </w:rPr>
                    </w:pPr>
                    <w:r w:rsidRPr="00A5614F">
                      <w:rPr>
                        <w:rFonts w:cs="Arial"/>
                        <w:sz w:val="26"/>
                        <w:szCs w:val="26"/>
                      </w:rPr>
                      <w:t xml:space="preserve">SINDICATO DOS AUXILIARES E TÉCNICOS DE ENFERMAGEM E TRABALHADORES </w:t>
                    </w:r>
                    <w:smartTag w:uri="urn:schemas-microsoft-com:office:smarttags" w:element="PersonName">
                      <w:smartTagPr>
                        <w:attr w:name="ProductID" w:val="EM ESTABELECIMENTOS DE SERVIￇOS DE"/>
                      </w:smartTagPr>
                      <w:smartTag w:uri="urn:schemas-microsoft-com:office:smarttags" w:element="PersonName">
                        <w:smartTagPr>
                          <w:attr w:name="ProductID" w:val="꼕ᇒ얯က❚떙ޥ㷡䌭촫ᆹ焚퉝▊잴蠀屼痿繌痿.⺸ح尬痿䟔痿툧▊耀瘯붼瘯툩▊ᖹ蠀屼痿繌痿.㘈ح尬痿䟔痿툳▊陨蠀屼痿繌痿/敠Ѫ尬痿䟔痿툅▊蠀屼痿繌痿.敠Ѫ尬痿䟔痿툏▊蠀屼痿繌痿.ⴘح尬痿䟔痿d쿞駘፠ࠟ듀ѡ갘ѓ&#10;타豷►耀H:\PROCESSO ELEITORAL 2016痬6辈►耀8痬ਰ瀪ꩄسì瀪因痬巨瀨困痬6辁►耀SH:\PROCESSO ELEITORAL 2016痬6辚►耀n匥䕥璷❾샖⒜崄誈ᳫᇉါ恈输►蠀4H:\PROCESSO ELEITORAL 2016A辤►耀\痬毜痬갤س矐痽因痬杀痬困痬6辽►耀ALEE8DFE783BAAA4514B718825A9B66辶►耀/LEE8DFE783BAAA4514B718825A9B66迏►耀e痿尬痿ࣘя䟴痿䟔痿䟔痿迀►耀H:\PROCESSO ELEITORAL 2016痬这►耀J痿徴痿脈痿胴痿胤痿䟔痿Ȑص迒►耀䕷奖䒅肟⣴훷⤁崄誈ᳫᇉါ恈迫►ˡ耀:\Windows\system32\napinsp.dll쿞駘ዠࠟ䋘є갘ѓ&#10;타积▏耀.瘯ᙸ瘰ϩ古ѩȠ瘰瘯ﯠ瘯ነ瘰ꆤ瘯ᆸ瘰ꇌ瘯ꇰ瘯ꇜ瘯ꈔ瘯ꈄ瘯ꃈ瘯礒▏/蠀ꇜ璏ꆸ璏ꆨ璏ꆌ璏ꅬ璏鴸Ѣ�沰ΔģȀ礅▏耀D礈▏謀⹛桓汥䍬慬獳湉潦䌊卌䑉2ほ䙁䍁䑅ⴱ㡅㠲ㄭ䐱ⴱㄹ㜸䈭㌵䘲䔱㔹㔷組਀汆条s2&#10;礳▏耀ecurity=Impersonation Dynamic False圸ر礦▏䘀謀⹛桓汥䍬慬獳湉潦䌊卌䑉2ほ䙁䍁䑅ⴱ㡅㠲ㄭ䐱ⴱㄹ㜸䈭㌵䘲䔱㔹㔷組਀汆条s2&#10;礩▏耀Z璎澌璎潸璎潨璎潘璎潈璎፴祜▏耀偁D㠀ɘɘ嚌ѩ䔝淂䙘淂䛔淂䝃淂䝢淂䡀淂䓹淂兡쵀Ѣ祇▏耀e璎澌璎潸璎潨璎潘璎潈璎፴祊▏耀O璎ꆸ璏ꆨ璏ꆌ璏ꅬ璏�祽▏蠀ꇜ璏ꆸ璏ꆨ璏ꆌ璏ꅬ璏˘ѩ�HьģȀa칞ᣘዠࠟё갘ѓ타폿▊蠀䣠ьInteresse Publico [interesse.publico@hotmail.com]툍▊蠀䣠ьInteresse Publico [interesse.publico@hotmail.com]툓▊蠀䣠ьInteresse Publico [interesse.publico@hotmail.com]툡▊ᕸ蠀侠ミ孠ѩ妠ѩ쪐Ѥꐌフѧ愠ث夰ѩ㏸6䅓.툷▊蠀侠ミ夰ѩ㻈6ᤀصꐌフ੐Ѧ癨ѩᕸ妠ѩ㏸6퉅▊n谀噬睗囨睗圈睗ث臰رᡘرᠸر璀Ѥ퉋▊谀噬睗囨睗圈睗ثت甠Ѥ璠Ѥ瓠Ѥ퉙▊耀ª琿ൂ쐊೩☊佘Ѡ퉯▊蠀侠ミ夰ѩ윐ѤꐌフରѦ蘿ѧ孠ѩP- TIMBRE㏸6Āc퉽▊蠀䕀Ѧ䕀Ѧ03SINSAUDESP尒ѩ寐ѩ尔ѩ䵌䵅X튃▊谀뤨Ѫ軄س뤨Ѫ躰س躰س軬س뤨Ѫ䶰رX튑▊谀뤨Ѫ锼س뤨Ѫ锨س锨س闈س뤨Ѫ貈س貈س責سຈ;X톰튧▊耀¸쒜ت鳔ؿ &#10;鰬ؿ鮄ؿ튵▊耀Æ嶤ѩ嶼ѩJURIDICO03△SINSAUDESP巒ѩ嶐ѩ巔ѩꮸќ䵌䵅X࠘튻▊耀Ô곸ќ△耀Æ괈ќ△耀Ê굸ќd△耀Î걨ќ틉▊耀â△P耀Ò걘ќb△耀Ö예ђ△耀Ú䢨є틟▊耀ð괘ќ△耀â괨ќ△}耀æ괸ќ△耀ê굈ќ틭▊耀△a耀î곘ќeú△耀ú왘ђ△耀ò왈ђ쿞駘፠ࠟ님Ѩ갘ѓ&#10;타衯△耀LEE8DFE783BAAA4514B718825A9B66辐△耀A痬毜痬恔Ѡ矐痽因痬杀痬困痬6辙△踀.ꜸΙH:\Outlook\desktop.ini瀐ѩ辂△耀8LEE8DFE783BAAA4514B718825A9B66辋△ˡ耀/H:\PROCESSO ELEITORAL 201666込△耀H:\PROCESSO ELEITORAL 2016痬6辥△耀痬毜痬갤س矐痽因痬杀痬困痬6辮△耀J妠ѩData do arquivo morto迗△耀S姠ѩ还△耀\娠ѩힷ䏸ꑄ侇莓❒鬜岑d迁△耀e婠ѩData da conclusão迊△耀n攤ё迳△耀擤ё랁狺곚䏥喱䎲蕏磦dˣCategoria do d칞ᣘዠࠟ탸ذ갘ѓ타⟫蠀xثn잴淤մ⟲OLORT잴淤4 (JIS)olor耀⟫蠀ꄔ弫ᗌ弬恨쩐Ѧ敥敥敥敥敥敥77攁Ж雠Ε攀敥ā敥鷠Ѩ敥敥敥敥敥敥$'⿨ح敥敥敥敥敥敥,/븀ἀ⟫耀Îcacn_np:[\\PIPE\\wkssvc,Security=Impersonation Dynamic False]⟫蠀蟷뛌轶䛌轹䛌轸䛌⟫G耀璎뫌璎뮀璎발璎민璎뭬璎믬璎믜璎믌璎뮜璎⟫耀F璎뫌璎뮀璎발璎민璎뭬璎믬璎믜璎믌璎뮜璎⟫p谀t杧䄰ةԼђ䓼ђ㷜خ果ѩ뻯8⟫蠀x&#10;&#10; &#10;뻯⟫잴耀¬cacn_np:[\\PIPE\\wkssvc,Security=Impersonation Dynamic False]⟫蠀ᢰ弬ᗌ弬恨쫈Ѧregard77Ж雠Εaāc灟楲瑮牥弮捴⹰ HP pro䨸⟫耀½cacn_np:[\\PIPE\\wkssvc,Security=Impersonation Dynamic False]⟫c耀W璎뫌璎뮀璎발璎민璎뭬璎믬璎믜璎믌璎뮜璎⟫耀cacn_np:[\\PIPE\\wkssvc,Security=Impersonation Dynamic False]⟫耀$㜲h硹㜲VER3ransp잴淤Ѐ⟲耀RAN3_C5쿞駘፠ࠟ두ѡ䎈є澸ѩ激ѩ/ɹȐ氰ѩ/ＰѤ&#10;ʹȁ퉰ذ/䌟巐Ȑ溰ѩ/óȃ氰ѩřȃ렘ѡ/䒀ђ ગȂ쒸ѡ/Δ&#10;ȱȃ의ѡ/嵐Ѧ9ӫȊ/哨ح̥ &#10;Ȉ/쁸;/ɊȄ/墨Ѡ ĕȆ浐ѩ/ᙈب&amp;愪&#10;ȅ뗸ѡ/쬈є⥓ȃ/籨Ѩ!¬ࣦC2Ȅ풰ذú Ȉ湰ѩ/ح:Ȅ땘ѡȭȃ둸ѡ/켰جȄ랸ѡ/즸جÄȄ/台ѨOǄȊ띘ѡÕ Ȉ㜐ص/ə Ȉ汐ѩ˃9Ȭ래ѡŏȆ溰ѩčȆ띸ѡǡȃ뚸ѡĩȆ㚰ص/偐ز!Ȅ쓸ѡƄȃ쓘ѡ/燈ѩ믨邴Ȅ젘ѡ/쭘بWȄ뜘ѡ⚐轓淡ᛲ켞姘ዠࠟ䗘єح 타祯▏蠀.㫪ၩ祪▏蠀nos.窕▏蠀-y1窐▏蠀para窓▏蠀a䲥▆耀窞▏俠蠀V〫鴰䠯窙▏蠀.窄▏蠀Sas翿窇▏蠀.窂▏蠀,%趨ѩ窍▏蠀a쀒窈▏୹蠀&#10;todos窋▏٘蠀os窶▏砒蠀e쀀њ窱▏ᕸ蠀aos窼▏蠀em信䜇窿▏蠀&#10;geral窺▏蠀&#10;dessa窥▏蠀,緇▏耀窠▏蠀pela쿞駘ሠࠟ潸ѩب&#10;타倏▲8蠀豠㜯瓠ѩ璸ѩ側▲蠀肠碒爸ѩ飨ѡ偱▲蠀ĸߞ牠ѩ爐ѩS偾▲_蠀舸碒犈ѩ爸ѩ6偻▲蠀艐碒犰ѩ牠ѩ3偠▲蠀艨碒狘ѩ犈ѩc偭▲蠀芀碒猀ѩ犰ѩѩ偪▲蠀芘碒猨ѩ狘ѩز偗▲蠀芰碒獐ѩ猀ѩ耀停▲狨蠀苈碒獸ѩ猨ѩ偙▲蠀苠碒玠ѩ獐ѩ偆▲ 蠀苸碒珈ѩ獸ѩ3偃▲蠀茐碒珰ѩ玠ѩ偈▲蠀茨碒琘ѩ珈ѩS債▲_蠀荀碒瑀ѩ珰ѩ1傲▲G蠀荘碒瑨ѩ琘ѩy傿▲m蠀荰碒璐ѩ瑀ѩm傤▲ 蠀֌ࡨ璸ѩ瑨ѩe傡▲p蠀䧄ࡨ燨ѩ璐ѩo傮▲e蠀覐㜯甈ѩ燨ѩ傫▲a蠀肈㜯ح瓠ѩ傐▲H蠀GetIDsOfNames傝▲1蠀VerbIDgono 傚▲ 蠀GetTypeInfo傇▲蠀Invokes °°°°콒᳑ዠॐьت°訩↕ ऀዣ㽨ةˀΛ댴ǌ᐀&#10;~WRL1728.tȀዪ᧰جÄ-켞姘ቬࠟꁨѩꏈѓ 타鿣▲耀鿨▲蠀姈ѩ蕠瞱扨ث鿵▲耀/痮폐痫杀痬矐痽폠痫ឰب鿲▲耀%瘮ৼ鿿▲耀瘯봐瘯鈐ѧ鿄▲耀鿁▲蠀郔ѩꛈё⽐ђ鿎▲耀痭呓䵒D군ѧ眈ѩ鿋▲蠀䦼ѡ鷠Ѣ堨ѥ鿐▲耀4鿝▲耀瘮ৼ鿚▲耀ѤﴀѤﮠѤ뫠Ѫ뫠Ѫ콛ᗑሠ⃐єꊐΞ쵞ᯘብࠟѨ갘ѓ타△i蠀ъ﹞﹖﹞!Ǹє硨ѩ△蠀K鸜रєᄀѡ磘ѩ△t蠀ы!२є稨ѩ磘ѩ△蠀L齌蜐ѩ祈ѩ△蠀ь!繐ѩ祈ѩ△I蠀M출绸ѩ艀ѩ禸ѩ△r蠀э‼!ਐє粐ѩ禸ѩ△ 蠀N丹丹ꁼୠє稨ѩ△蠀ю復丹復!ࡀѡ稨ѩ△*蠀O﯆﯆ꆬ翘ѩ窘ѩ△n蠀я﯎﯆﯎!菈ѩ窘ѩ△䕍蠀Pƞƞꋜǀє笈ѩ△扥蠀ѐ奈奈!笈ѩ△笴蠀Q몜ʠє筸ѩ△蠀ёఌ!˘є藸ѩ筸ѩ△ꚾ蠀RꙬ縘ѩ蛘ѩ篨ѩ△㄀蠀ђ!締ѩᆨѡ篨ѩ△蠀S퉜纈ѩ藀ѩ籘ѩ△蠀ѓ⢌!繐ѩ縘ѩ籘ѩ△蠀T쬼טѡ糈ѩ△甀蠀єⅬ!糈ѩ△蠀VꞜ罨ѩ紸ѩ△蠀і奈!缰ѩؐѡ紸ѩ△䠀蠀W꣌ഠє虨ѩ綨ѩ△猀蠀ї屮!羠ѩุє綨ѩ△蠀Z︦︦ꧼĘє芰ѩ縘ѩ△⪍蠀њ︰︦︰ﭬ!Ȱє縘ѩ△蠀[ﰨﰨ죜਀ѡ纈ѩ△v蠀ћﰰﰨﰰᲬ!೘ѡ纈ѩ△a蠀]ƖƖ심ନєீѡ绸ѩ△俠蠀࡝ᤜ!绸ѩ△䕌蠀^翘ѩ罨ѩ△椀蠀ў⹼!ৈѡ罨ѩ△À蠀_ƾƾຘѡ翘ѩ△蠀࡟８＄８㩜!ླྀѡ翘ѩ轢△蠀a龍龍볼Ѡєමѡ聈ѩ濾△蠀ѡ琉龍琉๬!Ҙє聈ѩ旅△蠀b륬苨ѩ蕐ѩ肸ѩ連△蠀Ѣ૜!芰ѩ肸ѩ撚△甀蠀c猪猪왼荘ѩڸѡ脨ѩ令△蠀ѣ直猪直ᩌ!茠ѩ臐ѩ脨ѩ獵△蠀d븬菈ѩ膘ѩ料△d蠀Ѥᑜ!莐ѩӸѡ膘ѩ例△猀蠀eꬬ萸ѩ＠ѓ興ѩ琉△蠀ѥﲜ!萀ѩ蘰ѩ興ѩ溜△⪍蠀hƎƎ蝈ѩ艸ѩ蓼△蠀Ѩ㌼!ࠈѡ艸ѩ慄△怀蠀j$$Ӑє苨ѩ類△蠀Ѫ,$,㑬!ְє苨ѩ璘△俠蠀kהּהּ걜૰є౨ѡ荘ѩ罹△䕌蠀ѫמּהּמּ﷌!ರє҈ѡ荘ѩ什△椀蠀l﨔﨔권මѡ갸ѩ菈ѩ林△蠀Ѭ羽﨔羽Ŝ!ߐѡ菈ѩ麟△蠀m뒬౸єѠє萸ѩ金△蠀ѭӬ!સє萸ѩ更△蠀n삌蓠ѩ蒨ѩ落△蠀Ѯᚼ!ࡐє蒨ѩ珞△蠀o쨌蔘ѩ冷△蠀ѯᷜ!႐ѡ蔘ѩ拉△蠀p藸ѩ۰ѡ薈ѩ祿△蠀Ѱ㖜!藀ѩĘє薈ѩ碌△蠀x඀ѡ藸ѩ爐△蠀Ѹ⾬!ഐѡ藸ѩ雷△蠀z재Ԉє虨ѩ鹿△蠀Ѻ᭼!ڐє螸ѩ虨ѩ寧△蠀|籠籠솼ոє蛘ѩ稜△蠀Ѽ漏籠漏៬!ཀѡ蛘ѩ省△蠀~펌୐ѡ蝈ѩ磻△蠀Ѿ⦼!蝈ѩ北△蠀ＲＲ컌ݠѡ螸ѩ梁△蠀ҀＺＲＺ⏌!ܨѡ螸ѩ辰△蠀꺼નѡௐєѐѡ칞ᣘၠࠟ뮐ѩ갘ѓ타鯐▲耀Ú覠ѩ限痽␫쉜촖ᖐ垺풼뀨Ԡᖐ垺풼뀨뇮ǥᲸ袀ѩ袀ѩ表ѩ鯄▲ִ耀V system32\shell32.dll,-21770弡ﻠ鯸▲耀b阐痽阐痽髏Ꟑ冒栅ᖐ垺풼뀨L ᖐ垺풼뀨뇮ǥᲸ襀ѩ襀ѩ褨ѩў鯬▲耀&gt;限痽限痽래뻝㒴츁ᖐ垺풼뀨ᖐ垺풼뀨뇮ǥᲸ覠ѩ覠ѩ覈ѩ\鯠▲ຨ耀阘痽阘痽筊쾳볦ᖐ垺풼뀨-0ᖐ垺풼뀨뇮ǥᲸ言ѩ言ѩ觨ѩ鮔▲ٴ耀n阰痽阰痽狉湋ꕆ萷ᖐ垺풼뀨erᖐ垺풼뀨᷑贵詠ѩ詠ѩ詈ѩl鮈▲踀'Converter Unidades de Medida diferentes⹯鮼▲耀&amp;:{20D04FE0-3AEA-1069-A2D8-08002B30309D}ѩ鮰▲耀㖨Ѫ陰痽仞쫨淜ᖐ垺풼뀨-0ᖐ垺풼뀨뇮ǥᲸ讀ѩ讀ѩ譨ѩ鮤▲耀陈痽陈痽喻็﹦ᖐ垺풼뀨inᖐ垺풼뀨뇮ǥᲸ诠ѩ诠ѩ诈ѩu魘▲耀2贀ѩ闰痽㹳縄돇ᜬᖐ垺풼뀨䉀رᖐ垺풼뀨뇮ǥᲸ豀ѩ豀ѩ谨ѩ䆀ر魌▲一耀阸痽阸痽㰥睳拚栺ᖐ垺풼뀨-0ᖐ垺풼뀨뇮ǥᲸ負ѩ負ѩ貈ѩ魀▲耀z闰痽闰痽䠸珪鞞ﳘᖐ垺풼뀨anᖐ垺풼뀨뇮ǥᲸ贀ѩ贀ѩ賨ѩ䆰ر魴▲刀耀Î闈痽闈痽Ꮸ囋ۋ祸ᖐ垺풼뀨-0ᖐ垺풼뀨뇮ǥᲸ赠ѩ赠ѩ赈ѩ팕魨▲ظ耀¶闸痽闸痽੖궡喰뤋ᖐ垺풼뀨-0ᖐ垺풼뀨뇮ǥᲸ跀ѩ跀ѩ趨ѩ單餫鬜▲耀軠ѩ闠痽甊毈㳈땖ᖐ垺풼뀨-0ᖐ垺풼뀨뇮ǥᲸ踠ѩ踠ѩ踈ѩ䧮鑡鬐▲耀陀痽陀痽晘ㆳ預䇄ᖐ垺풼뀨Ԡᖐ垺풼뀨뇮ǥᲸ躀ѩ躀ѩ蹨ѩໄ톁鬄▲耀Â闠痽闠痽䘂章鰑Ⰿᖐ垺풼뀨-0ᖐ垺풼뀨뇮ǥᲸ軠ѩ軠ѩ軈ѩ圭о鬸▲耀ò陰痽陰痽숥韸饠튩ᖐ垺풼뀨-0ᖐ垺풼뀨뇮ǥᲸ轀ѩ轀ѩ輨ѩ䵠兰鬬▲㶠言%c:\progra~1\micros~1\office12\moc.exe鬠▲耀ª闐痽闐痽㾁䝛ᛊ耸ᖐ垺풼뀨-0ᖐ垺풼뀨뇮ǥᲸ退ѩ退ѩ迨ѩ濲ʁ쿞駘፠ࠟ㣸ة뭘Ѫ&#10;타᮸⟲p谀㺬ヸ佈ミ㹼ヸ㏸6ꗜヘꛀё䕘ᮡ⟲谀㺬ヸ佈ミ㹼ヸ㏸6ꗜヘ眰ѩl᮪⟲谀㺬ヸ佈ミ㹼ヸ㏸6ꗜヘꖨёᮓ⟲谀㺬ヸ佈ミ㹼ヸ㏸6ꗜヘꥈѓᮄ⟲$谀㺬ヸ佈ミ㹼ヸ㏸6ꗜヘёDᮍ⟲+谀㺬ヸ佈ミ㹼ヸ㏸6ꗜヘ꙰ёC᯶⟲6谀㺬ヸ佈ミ㹼ヸ㏸6ꗜヘꤠѓ᯿⟲@蠀 IsCaptionDynamicORAL 2016痬ᯠ⟲I谀㺬ヸ佈ミ㹼ヸ㏸6ꗜヘ﹈ثᯩ⟲R谀㺬ヸ佈ミ㹼ヸ㏸6ꗜヘȐѩ6ᯒ⟲[谀㺬ヸ佈ミ㹼ヸ㏸6ꗜヘꬠѓsᯛ⟲d谀㺬ヸ佈ミ㹼ヸ㏸6ꗜヘёDᯌ⟲m谀㺬ヸ佈ミ㹼ヸ㏸6ꗜヘ뷰ѨDwwxxyyzz{{||}}켙囐ዠࠟ@PJL SET PROCESSINGACTION=APPEND&#10;@PJL SET PROCESSINGTYPE=&quot;STAPLING&quot;&#10;@PJL SET PROCESSINGOPTION=&quot;LEFT_2PT&quot;&#10;@PJL SET PROCESSINGBOUNDARY=MOPY&#10;@PJL SET PROCESSINGACTION=APPEND&#10;@PJL SET PROCESSINGTYPE=&quot;FACE_DOWN&quot;&#10;@PJL SET PROCESSINGOPTION=&quot;FACE_DOWN&quot;&#10;@PJL SET PROCESSINGBOUNDARY=MOPY&#10;O콾㧘ሧࠟ럠ѡ챠љ타鑿►n蠀녘ѡ埠ѝᎰ3鑺►G蠀칼㜮蛐Ε鑵►n蠀dÈĬ鑰►O蠀Named鑳►o蠀Desce鑎►c谀datesy鑉►0谀Data 耀鑄►D言phone6鑇►1谀timera锢►r耀kP_C콄૑ቀ놀ѡ﷘ѥLOSSY_160Gi锹►_耀Oeneric_HPGlossy160g5 T锰►n耀EXTRA_HEAVY_GLOSSYaࠀሙ嶨Ѡ脨5门►n耀u3 Extra칞ᣘቺࠟ暈Ѧ갘ѓ타䓉▽耀t矁궙駞ကϥᲘ톌ᨦ⟲耀»9⑍骓Ɬ俸颼ѩ飌ѩᰀԠꡳ洝炝ᲀᨕ⟲ᦸђ錐ёꀀ᪌ђ=猔낸ά顰ѩڠ뒴NLH꠴ꞵ耿耀a챠Ε뵁瞿쒦͍ဘ쀂ీѧ耀òCठ嘱⒑䤙dᩰ⟲䒂▽耀矁궙駞ကϥíD樕ਞ䳗費즰방d᩺⟲骄ѩ骔ѩԠ겼뤌핇ꤳGᘐђ錐ёꀀᛤђ恀䜽熱꡿➜dά騸ѩڠ뒳NĬĨ̊s耀耀䉨怒ё뵁瞿 耀ဘ쀂㯐ѝ伤챯悃䯔咇䵧롺dᩏ⟲Mᖖ姇䒻▽d耀­⟲ㅾ耀R㲌퓰䳹嚷嵎䐤쵻d᪱⟲耀/єO䪧鲧䃶￹d᪾⟲耀ѩP硄ᒗ歉䪭ᒧ冤怄d᪻⟲F耀¶Q遑捞傥䮢큎읖陲d᪠⟲耀S옼᝭⚈争䎁䞣ྀF᪭⟲耀T┿巂帑䫟ﺜඑỐ瀾d᪪⟲䠺耀CU荔飹慺䚸悅᭛뽤褟d᪗⟲n耀zV옼᝭⚈争䎁䞣ྀA᪜⟲䍬耀W媡ࢦ䏝㶣纎薭d᪙⟲*耀RX掙箟ਿ䬒붉쥑꼘d᪆⟲a耀èY셰諼詆䭓몐ᗧ戞d᪃⟲ 耀䑼▽耀⏐좚絭亸풇橷풂d᪈⟲耀Å[૞䌈↚⌆ᙻ⫺d᫵⟲8耀]옼᝭⚈争䎁䞣ྀ᫲⟲ㅾ耀W\Ӗ明膫䥷龠ㆂጱ⚫d᫿⟲耀±_僋䒢ᢗ쭀ᦑ嵉d᫤⟲耀§^붊획㍴䮁犙쌾舆㷛d᫡⟲J耀f`옼᝭⚈争䎁䞣ྀ᫮⟲耀÷ѥa궉鞰䧌亃०ﵴ孵d᫫⟲ç耀pb爀輶쉰䕼풱糠쵛자d᫐⟲䠺耀Êc⁪사艾䙐꺕璻짼d᫝⟲7耀4e옼᝭⚈争䎁䞣ྀ#᫚⟲⭴耀ѥd옼᝭⚈争䎁䞣ྀG᫇⟲耀Hѩf옼᝭⚈争䎁䞣ྀJᫌ⟲v耀9i⤣湨罻伌㞣쫏昩뾇d᫉⟲耀Ïg옼᝭⚈争䎁䞣ྀᴶ⟲耀Ùh懺傁ㄻ䏕ꆃ곁棏Ɫddoc쿞駘፠ࠟ㖨ة㾈єꍨѩꑐѩ뾈0瘨ѩ 9ィ⏼؄꺪팩빐0ѥ&#10;䬓⸁؁¸椎►؊ꋀѩᝄ膢&#10;؅ꃀѩ쎒㒔؆ꊀѩ뺸0﹀ё Ꮭ込 ؂醿䗴뼠0删ة2뺰؃掦봷죠0ۨџ ㊾鍄 ؛ꍠѩ㯉믃9جꍠѩ쓐0ث熊湎ؑꍠѩ쑨0䨀ج5쟍騸ؐ㥊쁘0袂䇆؆ꈀѩ뾈0쉠џ 﨣歱؄쁘0囥鉱؆왰0奐Ѧ.︞幭ؕ쎩⪵쁘0룿؆걯芸 &#10;؈ꃠѩ૦ᛥ ؂ꆀѩ렜 ؂ꊠѩ뺸0ﲣ ؂뚀ȉ뺸0頻 ؂㲦ษ쑨0멫ⶄؐ쑨0̩䛽ؐࡊ䌎 ؂퉲ݢ씊䮰芣絩狍肛硴䶟丌䤄箖끀೒䬾乷᫁˧九䒷넮冮래嵷ꝿ⸫䓃ꊦꚫԁ兊ོ䤁䫌䢆퓕ы迯荼ી미䔪අ큹暎ꝼ乽퀸뫃䞗ᒏꋋ댩떒녽笍鳒䪓㎗챆ʉ簮삁깐䎊喆ঊ㐮窘嶂披ﷁ䷃ഇ䤝靝➅澺俏喝蹻ᕿ酰ﮆ뛫椇䄼쉏야붍鉴쿑䇃庳㾱ꝕ薏幬ย䝠ﺚ㏪똗獱쾐槒ﰳ侷켞姘ዠࠟ댘Ѩꏈѓ 타雙△蠀@propsys.dll,-39123雇△蠀@propsys.dll,-39176雍△Ɛ蠀@propsys.dll,-39177雋△㎍蠀@propsys.dll,-39178雱△㎍蠀@propsys.dll,-39179雿△J蠀@propsys.dll,-39180雥△.蠀@propsys.dll,-39181難△:蠀@propsys.dll,-39182雩△蠀@propsys.dll,-39183隗△蠀@propsys.dll,-39184ᖐ垺풼뀨켞姘ሠࠟ䜘єꏈѓ 타抙▏i蠀12抄▏o蠀/&#10;졈ج抇▏蠀2011耀抂▏뭠蠀.d:抍▏n蠀&#10;-抈▏i蠀-&quot;ደ6抋▏(蠀.⟫p耀抶▏᎘蠀nos.抱▏x蠀-y1押▏a蠀paraΘ抿▏蠀a⟫d耀抺▏蠀V~耀报▏d蠀.Ġ抠▏m蠀Sas抣▏ᕸ蠀.⟫_耀抮▏蠀,lo抩▏R蠀a0捔▏E蠀&#10;todos捗▏蠀os⟫G耀捒▏좈蠀er~칀Ѣ켟壘ሠဟㅸةꏈѓ 䎩▽f耀㎰ѪԠ겼뤌핇ꤳ䎰▽힔耀借俠⃐㫪ၩ〫鴰䠯尺䎿▽ᕸ耀 借俠⃐㫪ၩ〫鴰䠯尺耀䎆▽耀ᕸ耨ـ蚩⟰耀ѧr䎍▽~耀%瘰πᕸ耨ـ칀Ѣ蚡⟰t耀ѧ䎔▽u耀,⟰칀耀&quot;瘰πᕸ耨ـ蚹⟰w耀&amp;ѧ䎓▽耀3~蚵⟰耀*瘰πᕸ耨ـz蚱⟰~耀䎚▽耀칀Ѣ蛍⟰|耀2瘰πᕸ耨ـ}蛉⟰칀耀ѧ쵞ᯘሡࠟѨ띘Ѫ타﹂△蠀￴ʌ!꩸ѩ﹙△蠀Ї庬!ꪰѩ﹐△蠀Ў陼!ꫨѩ﹯△믜蠀з파!ꬠѩ﹦△蠀ࠄ:H垌!갸ѩꭘѩﹽ△뫌蠀ငøĆ姬!ꮐѩﹴ△蠀ᐄ² Ü嬜!ꯈѩﹳ△蠀ЄĢ İ噜!가ѩﺊ△뮜蠀ЄĢ Ō噜!갸ѩﺁ△蠀Б鬼!거ѩﺘ△발蠀ఄd r墼!겨ѩﺗ△蠀ᐄ² À嬜!고ѩﺮ△耀借俠⃐㫪ၩ〫鴰䠯尺ﺥ△耀Ƒ邀睗䲀Μ캘ќ치ќ஘њsﺼ△褀借俠⃐㫪ၩ〫鴰䠯尺ﺻ△뭬耀ƟrinterDriverDataionﺲ△耀utputBinOrientationrsﻉ△Ù耀ǬmageAdjustmentsion1ﻀ△耀ǉecurePrintHashMethodsﻟ△耀Í睗邀睗׈Ѥဘsﻖ△믜耀¸mageAdjustmentsionﻭ△耀uplexOrientationnﻤ△뫌耀£໸ђ蠃Ԡ牅ꆩ魫䚈ﻣ△耀ªarse Translate Aliasesﻺ△耀V瘰. ᩴ幙䣓枍㌗먨洼㕸끵䦹頂Ĝﻱ△뮜谀 呁㵁㋈Ζ츨ќ켈ќੈњﴈ△耀ƦmageIdentificationﴇ△발耀Inǘن켸ќ쾈ќીњҬﴞ△耀ĨmageIdentificationnﴕ△耀Ě借俠⃐㫪ၩ〫鴰䠯尺ﴬ△谀ﴫ△耀ŧp_EmbeddedPassword_v1ﴢ△뭬耀ż俠⃐큘ض콸ќ콈ќનњﴹ△谀 俠⃐ᒘو쾘ќ쾨ќ૘њﴰ△d耀ēutputBinOrientation1﵏△耀ĶrinterDriverDataon៰﵆△耀ġroductInformation琀ﵝ△믜耀Ûѩ느ѩ느ѩāΔΔைѠﵔ△耀ǳPEGArtifactReductiontﵓ△뫌耀ŒonsumableConfigionㆠєﵪ△耀ń借俠⃐㫪ၩ〫鴰䠯尺ﵡ△耀ŵeviceStatusPagenĜﵸ△뮜耀÷PInkPdlGrayScalennﵷ△耀yutputBinOrientationsﶎ△발耀įPEGArtifactReductionﶅ△耀þuppliesStatusPage32ﶜ△耀Ǟ:\Windows\Fontsﶛ△耀ČmageIdentificationΜﶒ△耀ĽroductUsageDatanonﶩ△뭬耀ŋuplexOrientationionﶠ△耀ą䅌偐꫘їΔΔସњﶿ△耀ƊutputBinOrientationごﶶ△耀ðp_EmbeddedPassword_v1﷍△耀ŠonfigurationPageon뻨뭬璎ﷄ△믜耀¿俠⃐ك췈ќ췸ќரњЀﷃ△耀ǂroductUsageData瓐䍠懧治﷚△뫌耀ƃonsumableConfig羸더濈巑﷑△耀âH:瀨њ䈨5䊨5੸њ﷨△耀rso_a4_210x297mmnods琀﷧△뮜耀Ƙa_letter_8.5x11inn﷾△耀kPEGArtifactReductionﷵ△발耀ѩ럐ѩ럐ѩā頃Ԡ谖ﰌ△耀ǥonfigurationPage冢孾痶䢒ﰋ△耀ƴeviceStatusPageⶃꞷ琀ﰂ△耀ǐuppliesStatusPage楱嬓婢ﰙ△耀ŮecurePrintKeyProvidersﰐ△뭬耀ƻroductInformation㩏ᷦ狳ﰯ△谀 䌽尺ظ컸ќ캈ќ흀بﰦ△耀ÆuplexOrientationngﰽ△耀ƭ俠⃐ﶰد치ќ츨ќ빰&lt;ﰴ△耀řdd:ShadowDetailonrsﰳ△耀mageAdjustmentstion쿞駘ၠࠟ䎈є컀є빐ѩ빘ѩ魈/뀘ў材璎Y6Ѩ騐/ᥐب&#10;éғM&#10;3錰Ѣ鎐/࿠ђǖ߷'&#10;#Ѩ陨/Ȩص7ի牕5 *ꄐة袘/ث&#10; 錐Ѣ+Á&#10;H骈ـ瘯5*館ـ陨/ꉠ瘯5*錨/럀جŴɎ耀%&#10;&quot;모ѩ觐/衐ѩ䣵畼阀/躐єU3)鑠/쵐ؾ&#10;-Ӎ+%Ѩ謈/외Ѧãᄌ韨ـ訸/جƈົ&#10;袘/睠ة澔璎 볨ѩ蠰/ā뱈ѩ袘/⩐ز&quot; 8鶐ة袘/ث潧璎 번ѩꊘ/6Á&#10;H봨ѩ袘/吠ة&#10;耀 묈ѩ陨/4耀5*騀ѝꊘ/ĔÁ&#10;H봈ѩ鏸/᫨џ&#10;T३)$韨ـ鉘/翠ـ#˽! Ⳑњ魈/ўºY6Ѩ麈/ºy&gt;顈ـ迨/ѦV븨ѩꝸ/സў橅ёŁT駨ـ鿀/ ѤǴAѨȴi:麰ةɉÁ&#10;H騀ѝ콀⻱ዠ杀س멸ـ ం0R(ԅ梙볱퀦횧朂蘃塘֬ÿ੶ᠳᝠƴ@ÿ肀÷ကༀȀ鋰 ࠀࣰĀĀༀ̀ヰༀЀ⣰ĀऀჰȀ਀ࣰԀༀЀ䋰嘀̤¤£칞ᣘቾࠟ፸ь갘ѓ타㗘▗i谀ࠀ.19妬㨾▗ 蠀Ѫࠀ.s23a㨜▗谀ࠀ.7b䠺孱㩲▗*谀ࠀ.x6㩐▗谀ࠀ.2m9㪶▗p蠀ࠀ.h7mv㪔▗7言&#10;ࠀ.7f9㪊▗言Ѩ&#10;ࠀ.z1a䠺孲 ㍆䨶㄰ㅾ㜮ZF뻯䠺孲䠺孲*薫f36j01f85.7z욕폐፠ࠟ匃⹲"/>
                        </w:smartTagPr>
                        <w:r w:rsidRPr="00A5614F">
                          <w:rPr>
                            <w:rFonts w:cs="Arial"/>
                            <w:sz w:val="26"/>
                            <w:szCs w:val="26"/>
                          </w:rPr>
                          <w:t>EM ESTABELECIMENTOS DE SERVIÇOS</w:t>
                        </w:r>
                      </w:smartTag>
                      <w:r w:rsidRPr="00A5614F">
                        <w:rPr>
                          <w:rFonts w:cs="Arial"/>
                          <w:sz w:val="26"/>
                          <w:szCs w:val="26"/>
                        </w:rPr>
                        <w:t xml:space="preserve"> DE</w:t>
                      </w:r>
                    </w:smartTag>
                    <w:r w:rsidRPr="00A5614F">
                      <w:rPr>
                        <w:rFonts w:cs="Arial"/>
                        <w:sz w:val="26"/>
                        <w:szCs w:val="26"/>
                      </w:rPr>
                      <w:t xml:space="preserve"> SAÚDE DE SÃO PAULO</w:t>
                    </w:r>
                  </w:p>
                </w:txbxContent>
              </v:textbox>
              <w10:wrap anchorx="margin"/>
            </v:shape>
          </w:pict>
        </mc:Fallback>
      </mc:AlternateContent>
    </w:r>
    <w:r w:rsidR="00922189">
      <w:rPr>
        <w:noProof/>
      </w:rPr>
      <w:drawing>
        <wp:anchor distT="0" distB="0" distL="114300" distR="114300" simplePos="0" relativeHeight="251660288" behindDoc="1" locked="0" layoutInCell="1" allowOverlap="1" wp14:anchorId="6036F575" wp14:editId="4C896280">
          <wp:simplePos x="0" y="0"/>
          <wp:positionH relativeFrom="column">
            <wp:posOffset>5575300</wp:posOffset>
          </wp:positionH>
          <wp:positionV relativeFrom="paragraph">
            <wp:posOffset>-28575</wp:posOffset>
          </wp:positionV>
          <wp:extent cx="1266825" cy="685800"/>
          <wp:effectExtent l="0" t="0" r="9525" b="0"/>
          <wp:wrapTopAndBottom/>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895D6" w14:textId="22057454" w:rsidR="00F83DFF" w:rsidRPr="00B9445B" w:rsidRDefault="00F83DFF" w:rsidP="00922189">
    <w:pPr>
      <w:pStyle w:val="Cabealho"/>
      <w:ind w:righ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F76"/>
    <w:multiLevelType w:val="singleLevel"/>
    <w:tmpl w:val="0416000F"/>
    <w:lvl w:ilvl="0">
      <w:start w:val="1"/>
      <w:numFmt w:val="decimal"/>
      <w:lvlText w:val="%1."/>
      <w:lvlJc w:val="left"/>
      <w:pPr>
        <w:tabs>
          <w:tab w:val="num" w:pos="360"/>
        </w:tabs>
        <w:ind w:left="360" w:hanging="360"/>
      </w:pPr>
      <w:rPr>
        <w:rFonts w:hint="default"/>
      </w:rPr>
    </w:lvl>
  </w:abstractNum>
  <w:abstractNum w:abstractNumId="1" w15:restartNumberingAfterBreak="0">
    <w:nsid w:val="043937DB"/>
    <w:multiLevelType w:val="hybridMultilevel"/>
    <w:tmpl w:val="D5A0FEBC"/>
    <w:lvl w:ilvl="0" w:tplc="F3FCC3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C43F3"/>
    <w:multiLevelType w:val="hybridMultilevel"/>
    <w:tmpl w:val="0826F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460FA"/>
    <w:multiLevelType w:val="singleLevel"/>
    <w:tmpl w:val="0416000F"/>
    <w:lvl w:ilvl="0">
      <w:start w:val="1"/>
      <w:numFmt w:val="decimal"/>
      <w:lvlText w:val="%1."/>
      <w:lvlJc w:val="left"/>
      <w:pPr>
        <w:tabs>
          <w:tab w:val="num" w:pos="360"/>
        </w:tabs>
        <w:ind w:left="360" w:hanging="360"/>
      </w:pPr>
    </w:lvl>
  </w:abstractNum>
  <w:abstractNum w:abstractNumId="4" w15:restartNumberingAfterBreak="0">
    <w:nsid w:val="0BEF78F9"/>
    <w:multiLevelType w:val="hybridMultilevel"/>
    <w:tmpl w:val="D018E1F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C2B739B"/>
    <w:multiLevelType w:val="hybridMultilevel"/>
    <w:tmpl w:val="3984E6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845711"/>
    <w:multiLevelType w:val="hybridMultilevel"/>
    <w:tmpl w:val="0C8832B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874831"/>
    <w:multiLevelType w:val="hybridMultilevel"/>
    <w:tmpl w:val="26A055CA"/>
    <w:lvl w:ilvl="0" w:tplc="04160001">
      <w:numFmt w:val="bullet"/>
      <w:lvlText w:val=""/>
      <w:lvlJc w:val="left"/>
      <w:pPr>
        <w:ind w:left="360" w:hanging="360"/>
      </w:pPr>
      <w:rPr>
        <w:rFonts w:ascii="Symbol" w:eastAsia="Times New Roman" w:hAnsi="Symbol"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0CA24D2F"/>
    <w:multiLevelType w:val="hybridMultilevel"/>
    <w:tmpl w:val="A3428A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A6B79"/>
    <w:multiLevelType w:val="singleLevel"/>
    <w:tmpl w:val="38686A68"/>
    <w:lvl w:ilvl="0">
      <w:start w:val="1"/>
      <w:numFmt w:val="decimalZero"/>
      <w:lvlText w:val="%1."/>
      <w:lvlJc w:val="left"/>
      <w:pPr>
        <w:tabs>
          <w:tab w:val="num" w:pos="540"/>
        </w:tabs>
        <w:ind w:left="540" w:hanging="540"/>
      </w:pPr>
      <w:rPr>
        <w:b w:val="0"/>
        <w:i w:val="0"/>
      </w:rPr>
    </w:lvl>
  </w:abstractNum>
  <w:abstractNum w:abstractNumId="10" w15:restartNumberingAfterBreak="0">
    <w:nsid w:val="15230422"/>
    <w:multiLevelType w:val="singleLevel"/>
    <w:tmpl w:val="BFD03C6A"/>
    <w:lvl w:ilvl="0">
      <w:start w:val="1"/>
      <w:numFmt w:val="lowerLetter"/>
      <w:lvlText w:val="%1)"/>
      <w:lvlJc w:val="left"/>
      <w:pPr>
        <w:tabs>
          <w:tab w:val="num" w:pos="360"/>
        </w:tabs>
        <w:ind w:left="360" w:hanging="360"/>
      </w:pPr>
      <w:rPr>
        <w:rFonts w:ascii="Arial" w:eastAsia="Times New Roman" w:hAnsi="Arial" w:cs="Arial"/>
      </w:rPr>
    </w:lvl>
  </w:abstractNum>
  <w:abstractNum w:abstractNumId="11" w15:restartNumberingAfterBreak="0">
    <w:nsid w:val="16F5716F"/>
    <w:multiLevelType w:val="hybridMultilevel"/>
    <w:tmpl w:val="99D6208C"/>
    <w:lvl w:ilvl="0" w:tplc="3064C8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514CB"/>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1A473AA6"/>
    <w:multiLevelType w:val="hybridMultilevel"/>
    <w:tmpl w:val="2B28ED6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BC4CB3"/>
    <w:multiLevelType w:val="hybridMultilevel"/>
    <w:tmpl w:val="99BE7CDA"/>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8422468"/>
    <w:multiLevelType w:val="hybridMultilevel"/>
    <w:tmpl w:val="42041620"/>
    <w:lvl w:ilvl="0" w:tplc="E5DCC1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F910F7"/>
    <w:multiLevelType w:val="hybridMultilevel"/>
    <w:tmpl w:val="0FC432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0E03FC"/>
    <w:multiLevelType w:val="hybridMultilevel"/>
    <w:tmpl w:val="2D72D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1925A06"/>
    <w:multiLevelType w:val="hybridMultilevel"/>
    <w:tmpl w:val="CDA6D22A"/>
    <w:lvl w:ilvl="0" w:tplc="58447CEC">
      <w:start w:val="1"/>
      <w:numFmt w:val="upperRoman"/>
      <w:lvlText w:val="%1-"/>
      <w:lvlJc w:val="left"/>
      <w:pPr>
        <w:ind w:left="1080" w:hanging="72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5E3325"/>
    <w:multiLevelType w:val="singleLevel"/>
    <w:tmpl w:val="0416000F"/>
    <w:lvl w:ilvl="0">
      <w:start w:val="1"/>
      <w:numFmt w:val="decimal"/>
      <w:lvlText w:val="%1."/>
      <w:lvlJc w:val="left"/>
      <w:pPr>
        <w:ind w:left="720" w:hanging="360"/>
      </w:pPr>
      <w:rPr>
        <w:rFonts w:hint="default"/>
      </w:rPr>
    </w:lvl>
  </w:abstractNum>
  <w:abstractNum w:abstractNumId="20" w15:restartNumberingAfterBreak="0">
    <w:nsid w:val="36E11091"/>
    <w:multiLevelType w:val="hybridMultilevel"/>
    <w:tmpl w:val="8AEE39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ED5E3D"/>
    <w:multiLevelType w:val="hybridMultilevel"/>
    <w:tmpl w:val="3DE4D56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F52F24"/>
    <w:multiLevelType w:val="hybridMultilevel"/>
    <w:tmpl w:val="CACA1C20"/>
    <w:lvl w:ilvl="0" w:tplc="DD3E1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37E0F"/>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4A096FA9"/>
    <w:multiLevelType w:val="hybridMultilevel"/>
    <w:tmpl w:val="5D969E2E"/>
    <w:lvl w:ilvl="0" w:tplc="0B946C76">
      <w:start w:val="3"/>
      <w:numFmt w:val="decimal"/>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BCD2349"/>
    <w:multiLevelType w:val="hybridMultilevel"/>
    <w:tmpl w:val="9FF02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C1436DF"/>
    <w:multiLevelType w:val="hybridMultilevel"/>
    <w:tmpl w:val="78061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937FE1"/>
    <w:multiLevelType w:val="hybridMultilevel"/>
    <w:tmpl w:val="2B60911E"/>
    <w:lvl w:ilvl="0" w:tplc="4DE26B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2F40F9"/>
    <w:multiLevelType w:val="hybridMultilevel"/>
    <w:tmpl w:val="BFE0AD2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E00673"/>
    <w:multiLevelType w:val="hybridMultilevel"/>
    <w:tmpl w:val="8E68C00A"/>
    <w:lvl w:ilvl="0" w:tplc="BBF88A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0638D5"/>
    <w:multiLevelType w:val="hybridMultilevel"/>
    <w:tmpl w:val="132A71A8"/>
    <w:lvl w:ilvl="0" w:tplc="81588A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120BF7"/>
    <w:multiLevelType w:val="hybridMultilevel"/>
    <w:tmpl w:val="44EC96A0"/>
    <w:lvl w:ilvl="0" w:tplc="59B49F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896CD5"/>
    <w:multiLevelType w:val="hybridMultilevel"/>
    <w:tmpl w:val="9EE89508"/>
    <w:lvl w:ilvl="0" w:tplc="8FAAF8A0">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16cid:durableId="416022849">
    <w:abstractNumId w:val="10"/>
  </w:num>
  <w:num w:numId="2" w16cid:durableId="598608220">
    <w:abstractNumId w:val="9"/>
  </w:num>
  <w:num w:numId="3" w16cid:durableId="463164117">
    <w:abstractNumId w:val="19"/>
  </w:num>
  <w:num w:numId="4" w16cid:durableId="1802379738">
    <w:abstractNumId w:val="23"/>
  </w:num>
  <w:num w:numId="5" w16cid:durableId="1630359224">
    <w:abstractNumId w:val="12"/>
  </w:num>
  <w:num w:numId="6" w16cid:durableId="1438285453">
    <w:abstractNumId w:val="3"/>
  </w:num>
  <w:num w:numId="7" w16cid:durableId="950283120">
    <w:abstractNumId w:val="0"/>
  </w:num>
  <w:num w:numId="8" w16cid:durableId="662050931">
    <w:abstractNumId w:val="21"/>
  </w:num>
  <w:num w:numId="9" w16cid:durableId="848834963">
    <w:abstractNumId w:val="24"/>
  </w:num>
  <w:num w:numId="10" w16cid:durableId="1224294861">
    <w:abstractNumId w:val="13"/>
  </w:num>
  <w:num w:numId="11" w16cid:durableId="353533948">
    <w:abstractNumId w:val="2"/>
  </w:num>
  <w:num w:numId="12" w16cid:durableId="333848794">
    <w:abstractNumId w:val="5"/>
  </w:num>
  <w:num w:numId="13" w16cid:durableId="998266183">
    <w:abstractNumId w:val="1"/>
  </w:num>
  <w:num w:numId="14" w16cid:durableId="1796295273">
    <w:abstractNumId w:val="31"/>
  </w:num>
  <w:num w:numId="15" w16cid:durableId="247428520">
    <w:abstractNumId w:val="4"/>
  </w:num>
  <w:num w:numId="16" w16cid:durableId="459298920">
    <w:abstractNumId w:val="14"/>
  </w:num>
  <w:num w:numId="17" w16cid:durableId="1999261949">
    <w:abstractNumId w:val="6"/>
  </w:num>
  <w:num w:numId="18" w16cid:durableId="513737511">
    <w:abstractNumId w:val="8"/>
  </w:num>
  <w:num w:numId="19" w16cid:durableId="1097559131">
    <w:abstractNumId w:val="32"/>
  </w:num>
  <w:num w:numId="20" w16cid:durableId="1405689007">
    <w:abstractNumId w:val="16"/>
  </w:num>
  <w:num w:numId="21" w16cid:durableId="507795015">
    <w:abstractNumId w:val="28"/>
  </w:num>
  <w:num w:numId="22" w16cid:durableId="154228623">
    <w:abstractNumId w:val="7"/>
  </w:num>
  <w:num w:numId="23" w16cid:durableId="1938098130">
    <w:abstractNumId w:val="11"/>
  </w:num>
  <w:num w:numId="24" w16cid:durableId="473646894">
    <w:abstractNumId w:val="29"/>
  </w:num>
  <w:num w:numId="25" w16cid:durableId="1516461251">
    <w:abstractNumId w:val="27"/>
  </w:num>
  <w:num w:numId="26" w16cid:durableId="1516579826">
    <w:abstractNumId w:val="30"/>
  </w:num>
  <w:num w:numId="27" w16cid:durableId="1272736501">
    <w:abstractNumId w:val="22"/>
  </w:num>
  <w:num w:numId="28" w16cid:durableId="199099921">
    <w:abstractNumId w:val="15"/>
  </w:num>
  <w:num w:numId="29" w16cid:durableId="1874270100">
    <w:abstractNumId w:val="25"/>
  </w:num>
  <w:num w:numId="30" w16cid:durableId="974724070">
    <w:abstractNumId w:val="18"/>
  </w:num>
  <w:num w:numId="31" w16cid:durableId="841627408">
    <w:abstractNumId w:val="26"/>
  </w:num>
  <w:num w:numId="32" w16cid:durableId="509418545">
    <w:abstractNumId w:val="17"/>
  </w:num>
  <w:num w:numId="33" w16cid:durableId="19652352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DE"/>
    <w:rsid w:val="0000382C"/>
    <w:rsid w:val="00004BB0"/>
    <w:rsid w:val="000057D2"/>
    <w:rsid w:val="000061A2"/>
    <w:rsid w:val="00011C1C"/>
    <w:rsid w:val="000311E6"/>
    <w:rsid w:val="000333FE"/>
    <w:rsid w:val="00033787"/>
    <w:rsid w:val="00041181"/>
    <w:rsid w:val="0004445A"/>
    <w:rsid w:val="00046187"/>
    <w:rsid w:val="00046E5D"/>
    <w:rsid w:val="00046ECB"/>
    <w:rsid w:val="0004745E"/>
    <w:rsid w:val="00054E7C"/>
    <w:rsid w:val="0006593F"/>
    <w:rsid w:val="00072D0B"/>
    <w:rsid w:val="0007656C"/>
    <w:rsid w:val="0007753A"/>
    <w:rsid w:val="0008042E"/>
    <w:rsid w:val="00094CF9"/>
    <w:rsid w:val="000A0728"/>
    <w:rsid w:val="000A092A"/>
    <w:rsid w:val="000A440B"/>
    <w:rsid w:val="000A754C"/>
    <w:rsid w:val="000A77BF"/>
    <w:rsid w:val="000B10A3"/>
    <w:rsid w:val="000B3F1A"/>
    <w:rsid w:val="000B575B"/>
    <w:rsid w:val="000C2AB2"/>
    <w:rsid w:val="000C6EB2"/>
    <w:rsid w:val="000C7890"/>
    <w:rsid w:val="000D4D30"/>
    <w:rsid w:val="000E0A5C"/>
    <w:rsid w:val="000E5EDC"/>
    <w:rsid w:val="000E76D9"/>
    <w:rsid w:val="000F54C6"/>
    <w:rsid w:val="000F6DF9"/>
    <w:rsid w:val="000F7425"/>
    <w:rsid w:val="00100576"/>
    <w:rsid w:val="00100E0A"/>
    <w:rsid w:val="00104F23"/>
    <w:rsid w:val="001103A5"/>
    <w:rsid w:val="00115E2C"/>
    <w:rsid w:val="00116B0F"/>
    <w:rsid w:val="001241DF"/>
    <w:rsid w:val="00126DAC"/>
    <w:rsid w:val="001309F1"/>
    <w:rsid w:val="00130D2B"/>
    <w:rsid w:val="00146F3B"/>
    <w:rsid w:val="00147876"/>
    <w:rsid w:val="00152504"/>
    <w:rsid w:val="001535DB"/>
    <w:rsid w:val="00154898"/>
    <w:rsid w:val="00163513"/>
    <w:rsid w:val="00170FAA"/>
    <w:rsid w:val="0017128B"/>
    <w:rsid w:val="00172213"/>
    <w:rsid w:val="0017254F"/>
    <w:rsid w:val="0017277A"/>
    <w:rsid w:val="0018123A"/>
    <w:rsid w:val="00181367"/>
    <w:rsid w:val="001836EC"/>
    <w:rsid w:val="0018637F"/>
    <w:rsid w:val="0019066A"/>
    <w:rsid w:val="001979C4"/>
    <w:rsid w:val="001A66A0"/>
    <w:rsid w:val="001C03CC"/>
    <w:rsid w:val="001C32DE"/>
    <w:rsid w:val="001C762C"/>
    <w:rsid w:val="001D4C18"/>
    <w:rsid w:val="001E2F8A"/>
    <w:rsid w:val="001E3620"/>
    <w:rsid w:val="001E4660"/>
    <w:rsid w:val="001E4E1B"/>
    <w:rsid w:val="001E6CCB"/>
    <w:rsid w:val="001F1D31"/>
    <w:rsid w:val="001F7C65"/>
    <w:rsid w:val="002156FB"/>
    <w:rsid w:val="00217C09"/>
    <w:rsid w:val="00232922"/>
    <w:rsid w:val="00235322"/>
    <w:rsid w:val="00241D1A"/>
    <w:rsid w:val="00251E36"/>
    <w:rsid w:val="00252EA8"/>
    <w:rsid w:val="00253635"/>
    <w:rsid w:val="00256185"/>
    <w:rsid w:val="0026510A"/>
    <w:rsid w:val="00287359"/>
    <w:rsid w:val="002A0736"/>
    <w:rsid w:val="002C11A0"/>
    <w:rsid w:val="002C39B3"/>
    <w:rsid w:val="002C3F6D"/>
    <w:rsid w:val="002C5E10"/>
    <w:rsid w:val="002C6CED"/>
    <w:rsid w:val="002C7C00"/>
    <w:rsid w:val="002D221E"/>
    <w:rsid w:val="002D45A4"/>
    <w:rsid w:val="002D5693"/>
    <w:rsid w:val="002E54A8"/>
    <w:rsid w:val="002E5816"/>
    <w:rsid w:val="002E62BF"/>
    <w:rsid w:val="002F0FFC"/>
    <w:rsid w:val="002F3A7B"/>
    <w:rsid w:val="002F49B8"/>
    <w:rsid w:val="00305A74"/>
    <w:rsid w:val="00307B26"/>
    <w:rsid w:val="003126D8"/>
    <w:rsid w:val="0031672A"/>
    <w:rsid w:val="003226DF"/>
    <w:rsid w:val="00322780"/>
    <w:rsid w:val="00323715"/>
    <w:rsid w:val="00323E7A"/>
    <w:rsid w:val="00324EFC"/>
    <w:rsid w:val="0032506B"/>
    <w:rsid w:val="00326D07"/>
    <w:rsid w:val="0033708F"/>
    <w:rsid w:val="00342982"/>
    <w:rsid w:val="003446A5"/>
    <w:rsid w:val="003474DF"/>
    <w:rsid w:val="003478B1"/>
    <w:rsid w:val="00355B2B"/>
    <w:rsid w:val="00362010"/>
    <w:rsid w:val="0036333B"/>
    <w:rsid w:val="0036451E"/>
    <w:rsid w:val="0036530B"/>
    <w:rsid w:val="0036780E"/>
    <w:rsid w:val="00376631"/>
    <w:rsid w:val="003774B0"/>
    <w:rsid w:val="003867AD"/>
    <w:rsid w:val="0039261F"/>
    <w:rsid w:val="00393F8B"/>
    <w:rsid w:val="003A1425"/>
    <w:rsid w:val="003A69E5"/>
    <w:rsid w:val="003B6760"/>
    <w:rsid w:val="003C29FE"/>
    <w:rsid w:val="003C52F7"/>
    <w:rsid w:val="003C6183"/>
    <w:rsid w:val="003C712E"/>
    <w:rsid w:val="003C760C"/>
    <w:rsid w:val="003D17A7"/>
    <w:rsid w:val="003E2B77"/>
    <w:rsid w:val="003E6A6A"/>
    <w:rsid w:val="00404810"/>
    <w:rsid w:val="00407B69"/>
    <w:rsid w:val="0042384F"/>
    <w:rsid w:val="00431AD9"/>
    <w:rsid w:val="004419F6"/>
    <w:rsid w:val="0045040B"/>
    <w:rsid w:val="0045253B"/>
    <w:rsid w:val="00454334"/>
    <w:rsid w:val="004626C9"/>
    <w:rsid w:val="004638DB"/>
    <w:rsid w:val="00464547"/>
    <w:rsid w:val="00471538"/>
    <w:rsid w:val="00476E2F"/>
    <w:rsid w:val="00481164"/>
    <w:rsid w:val="00481285"/>
    <w:rsid w:val="0048224F"/>
    <w:rsid w:val="00483326"/>
    <w:rsid w:val="00486ABB"/>
    <w:rsid w:val="00491EE0"/>
    <w:rsid w:val="00492BBE"/>
    <w:rsid w:val="00495AF7"/>
    <w:rsid w:val="004972F2"/>
    <w:rsid w:val="00497BE4"/>
    <w:rsid w:val="004B103A"/>
    <w:rsid w:val="004B30B7"/>
    <w:rsid w:val="004B3D0E"/>
    <w:rsid w:val="004B46B7"/>
    <w:rsid w:val="004C1904"/>
    <w:rsid w:val="004C772E"/>
    <w:rsid w:val="004D2B86"/>
    <w:rsid w:val="004D71D2"/>
    <w:rsid w:val="004E0A82"/>
    <w:rsid w:val="004E233A"/>
    <w:rsid w:val="004F3192"/>
    <w:rsid w:val="004F52C1"/>
    <w:rsid w:val="004F54C1"/>
    <w:rsid w:val="004F6227"/>
    <w:rsid w:val="004F6CB0"/>
    <w:rsid w:val="004F6E1D"/>
    <w:rsid w:val="00514588"/>
    <w:rsid w:val="00514CD0"/>
    <w:rsid w:val="00520176"/>
    <w:rsid w:val="00520BCE"/>
    <w:rsid w:val="00523D98"/>
    <w:rsid w:val="005270F5"/>
    <w:rsid w:val="00542537"/>
    <w:rsid w:val="005426EA"/>
    <w:rsid w:val="00542EE7"/>
    <w:rsid w:val="00545E29"/>
    <w:rsid w:val="005460B0"/>
    <w:rsid w:val="00562D29"/>
    <w:rsid w:val="00566F2D"/>
    <w:rsid w:val="00567E53"/>
    <w:rsid w:val="00574C09"/>
    <w:rsid w:val="00576FBB"/>
    <w:rsid w:val="00581B3B"/>
    <w:rsid w:val="00582D49"/>
    <w:rsid w:val="00586B13"/>
    <w:rsid w:val="005870BB"/>
    <w:rsid w:val="0059003B"/>
    <w:rsid w:val="005901F7"/>
    <w:rsid w:val="0059126E"/>
    <w:rsid w:val="00591BF4"/>
    <w:rsid w:val="00593660"/>
    <w:rsid w:val="00594D3B"/>
    <w:rsid w:val="00595128"/>
    <w:rsid w:val="00596F80"/>
    <w:rsid w:val="005A4865"/>
    <w:rsid w:val="005A4D68"/>
    <w:rsid w:val="005A698F"/>
    <w:rsid w:val="005B2D80"/>
    <w:rsid w:val="005B3183"/>
    <w:rsid w:val="005B78BB"/>
    <w:rsid w:val="005C3C9F"/>
    <w:rsid w:val="005C424C"/>
    <w:rsid w:val="005C549C"/>
    <w:rsid w:val="005C7B06"/>
    <w:rsid w:val="005D6DC6"/>
    <w:rsid w:val="005D732E"/>
    <w:rsid w:val="005E2C6D"/>
    <w:rsid w:val="005F4B4A"/>
    <w:rsid w:val="005F5E9B"/>
    <w:rsid w:val="005F5F3F"/>
    <w:rsid w:val="00602B28"/>
    <w:rsid w:val="00603F17"/>
    <w:rsid w:val="00612AD5"/>
    <w:rsid w:val="00614012"/>
    <w:rsid w:val="0061786D"/>
    <w:rsid w:val="006202A4"/>
    <w:rsid w:val="0062127C"/>
    <w:rsid w:val="00622ABD"/>
    <w:rsid w:val="00622D50"/>
    <w:rsid w:val="0062319A"/>
    <w:rsid w:val="00637E81"/>
    <w:rsid w:val="00640E0C"/>
    <w:rsid w:val="00645F19"/>
    <w:rsid w:val="006527E5"/>
    <w:rsid w:val="00652B7A"/>
    <w:rsid w:val="00652E3B"/>
    <w:rsid w:val="0065775E"/>
    <w:rsid w:val="00660923"/>
    <w:rsid w:val="00665878"/>
    <w:rsid w:val="00667F0B"/>
    <w:rsid w:val="00670A5E"/>
    <w:rsid w:val="00674019"/>
    <w:rsid w:val="00675391"/>
    <w:rsid w:val="00681371"/>
    <w:rsid w:val="006813D2"/>
    <w:rsid w:val="006826B1"/>
    <w:rsid w:val="006873FF"/>
    <w:rsid w:val="00690EEB"/>
    <w:rsid w:val="006A1F12"/>
    <w:rsid w:val="006A73B1"/>
    <w:rsid w:val="006B244A"/>
    <w:rsid w:val="006C0077"/>
    <w:rsid w:val="006C12B1"/>
    <w:rsid w:val="006C53F0"/>
    <w:rsid w:val="006D1A05"/>
    <w:rsid w:val="006E37F4"/>
    <w:rsid w:val="006E66DF"/>
    <w:rsid w:val="006E6FAD"/>
    <w:rsid w:val="006E7007"/>
    <w:rsid w:val="006F04BE"/>
    <w:rsid w:val="006F066E"/>
    <w:rsid w:val="006F0F9D"/>
    <w:rsid w:val="006F5EC8"/>
    <w:rsid w:val="006F74B8"/>
    <w:rsid w:val="00702D96"/>
    <w:rsid w:val="00703CCA"/>
    <w:rsid w:val="00715A9D"/>
    <w:rsid w:val="00723380"/>
    <w:rsid w:val="007241A7"/>
    <w:rsid w:val="00727F8D"/>
    <w:rsid w:val="00737362"/>
    <w:rsid w:val="00741C97"/>
    <w:rsid w:val="007534F6"/>
    <w:rsid w:val="007553F9"/>
    <w:rsid w:val="007567FF"/>
    <w:rsid w:val="007578F8"/>
    <w:rsid w:val="007653C4"/>
    <w:rsid w:val="007767DE"/>
    <w:rsid w:val="00777966"/>
    <w:rsid w:val="007802BB"/>
    <w:rsid w:val="00787642"/>
    <w:rsid w:val="007A3C9E"/>
    <w:rsid w:val="007B3AB9"/>
    <w:rsid w:val="007C18A8"/>
    <w:rsid w:val="007D4100"/>
    <w:rsid w:val="007D6CA1"/>
    <w:rsid w:val="007E3EF1"/>
    <w:rsid w:val="007E6D19"/>
    <w:rsid w:val="007E716F"/>
    <w:rsid w:val="007F1144"/>
    <w:rsid w:val="007F1D94"/>
    <w:rsid w:val="007F7561"/>
    <w:rsid w:val="0080563D"/>
    <w:rsid w:val="00806FC5"/>
    <w:rsid w:val="00815CFE"/>
    <w:rsid w:val="0082059D"/>
    <w:rsid w:val="00821315"/>
    <w:rsid w:val="008259F2"/>
    <w:rsid w:val="00827796"/>
    <w:rsid w:val="00830880"/>
    <w:rsid w:val="00833EF9"/>
    <w:rsid w:val="00834663"/>
    <w:rsid w:val="00841E1D"/>
    <w:rsid w:val="00880296"/>
    <w:rsid w:val="00882C75"/>
    <w:rsid w:val="00887902"/>
    <w:rsid w:val="00890632"/>
    <w:rsid w:val="00893065"/>
    <w:rsid w:val="00896D3B"/>
    <w:rsid w:val="008A0292"/>
    <w:rsid w:val="008A06CF"/>
    <w:rsid w:val="008A2087"/>
    <w:rsid w:val="008C1B3A"/>
    <w:rsid w:val="008D5586"/>
    <w:rsid w:val="008E0004"/>
    <w:rsid w:val="008E6C40"/>
    <w:rsid w:val="008F24EB"/>
    <w:rsid w:val="00904D37"/>
    <w:rsid w:val="00904F46"/>
    <w:rsid w:val="00905E4C"/>
    <w:rsid w:val="009137B7"/>
    <w:rsid w:val="00914D7E"/>
    <w:rsid w:val="00921A05"/>
    <w:rsid w:val="00922189"/>
    <w:rsid w:val="00922A1C"/>
    <w:rsid w:val="009274F5"/>
    <w:rsid w:val="00932538"/>
    <w:rsid w:val="009329F7"/>
    <w:rsid w:val="00937997"/>
    <w:rsid w:val="00942A4C"/>
    <w:rsid w:val="00947EE1"/>
    <w:rsid w:val="0096668C"/>
    <w:rsid w:val="00974288"/>
    <w:rsid w:val="009763CE"/>
    <w:rsid w:val="0097765B"/>
    <w:rsid w:val="00980A86"/>
    <w:rsid w:val="00991A8A"/>
    <w:rsid w:val="009A091A"/>
    <w:rsid w:val="009A32C5"/>
    <w:rsid w:val="009A40E3"/>
    <w:rsid w:val="009A4A51"/>
    <w:rsid w:val="009B0ED6"/>
    <w:rsid w:val="009B1306"/>
    <w:rsid w:val="009B272A"/>
    <w:rsid w:val="009C0D5D"/>
    <w:rsid w:val="009C1BB1"/>
    <w:rsid w:val="009D1449"/>
    <w:rsid w:val="009E3314"/>
    <w:rsid w:val="009E7D8F"/>
    <w:rsid w:val="00A007AA"/>
    <w:rsid w:val="00A03332"/>
    <w:rsid w:val="00A10204"/>
    <w:rsid w:val="00A135AB"/>
    <w:rsid w:val="00A14158"/>
    <w:rsid w:val="00A21D01"/>
    <w:rsid w:val="00A27503"/>
    <w:rsid w:val="00A33CF4"/>
    <w:rsid w:val="00A34050"/>
    <w:rsid w:val="00A34BCF"/>
    <w:rsid w:val="00A35F92"/>
    <w:rsid w:val="00A43597"/>
    <w:rsid w:val="00A4429E"/>
    <w:rsid w:val="00A45DBE"/>
    <w:rsid w:val="00A4620C"/>
    <w:rsid w:val="00A52FD0"/>
    <w:rsid w:val="00A53ABF"/>
    <w:rsid w:val="00A54125"/>
    <w:rsid w:val="00A54B0B"/>
    <w:rsid w:val="00A613BF"/>
    <w:rsid w:val="00A637A1"/>
    <w:rsid w:val="00A67443"/>
    <w:rsid w:val="00A70E18"/>
    <w:rsid w:val="00A764AF"/>
    <w:rsid w:val="00A765CA"/>
    <w:rsid w:val="00A93AE5"/>
    <w:rsid w:val="00A93F05"/>
    <w:rsid w:val="00AA035A"/>
    <w:rsid w:val="00AA0FC0"/>
    <w:rsid w:val="00AA1768"/>
    <w:rsid w:val="00AA6FAA"/>
    <w:rsid w:val="00AA7559"/>
    <w:rsid w:val="00AB4BAA"/>
    <w:rsid w:val="00AB5C65"/>
    <w:rsid w:val="00AB6AE3"/>
    <w:rsid w:val="00AC1AD8"/>
    <w:rsid w:val="00AC5480"/>
    <w:rsid w:val="00AC661C"/>
    <w:rsid w:val="00AD442C"/>
    <w:rsid w:val="00AD7C1C"/>
    <w:rsid w:val="00AE26E1"/>
    <w:rsid w:val="00AE44FF"/>
    <w:rsid w:val="00AE720D"/>
    <w:rsid w:val="00AF3EC3"/>
    <w:rsid w:val="00AF5E13"/>
    <w:rsid w:val="00B037A9"/>
    <w:rsid w:val="00B04343"/>
    <w:rsid w:val="00B31D14"/>
    <w:rsid w:val="00B32157"/>
    <w:rsid w:val="00B35637"/>
    <w:rsid w:val="00B357B6"/>
    <w:rsid w:val="00B528FD"/>
    <w:rsid w:val="00B56BD4"/>
    <w:rsid w:val="00B6246A"/>
    <w:rsid w:val="00B627C2"/>
    <w:rsid w:val="00B639BB"/>
    <w:rsid w:val="00B646C4"/>
    <w:rsid w:val="00B75B5F"/>
    <w:rsid w:val="00B8430C"/>
    <w:rsid w:val="00B91ADE"/>
    <w:rsid w:val="00B91D12"/>
    <w:rsid w:val="00B94A47"/>
    <w:rsid w:val="00BA048D"/>
    <w:rsid w:val="00BA148B"/>
    <w:rsid w:val="00BB411F"/>
    <w:rsid w:val="00BB571C"/>
    <w:rsid w:val="00BB790C"/>
    <w:rsid w:val="00BC144D"/>
    <w:rsid w:val="00BC284C"/>
    <w:rsid w:val="00BD182A"/>
    <w:rsid w:val="00BD1962"/>
    <w:rsid w:val="00BD525B"/>
    <w:rsid w:val="00BD78B4"/>
    <w:rsid w:val="00BF1A45"/>
    <w:rsid w:val="00BF1F9E"/>
    <w:rsid w:val="00C0146E"/>
    <w:rsid w:val="00C01870"/>
    <w:rsid w:val="00C202DA"/>
    <w:rsid w:val="00C223B5"/>
    <w:rsid w:val="00C25C3C"/>
    <w:rsid w:val="00C36F28"/>
    <w:rsid w:val="00C44785"/>
    <w:rsid w:val="00C55F8D"/>
    <w:rsid w:val="00C6263A"/>
    <w:rsid w:val="00C66B26"/>
    <w:rsid w:val="00C77516"/>
    <w:rsid w:val="00C77F55"/>
    <w:rsid w:val="00C8773D"/>
    <w:rsid w:val="00C92C8B"/>
    <w:rsid w:val="00C93892"/>
    <w:rsid w:val="00C94F80"/>
    <w:rsid w:val="00CA10FE"/>
    <w:rsid w:val="00CA170C"/>
    <w:rsid w:val="00CA1A8E"/>
    <w:rsid w:val="00CA5666"/>
    <w:rsid w:val="00CA595F"/>
    <w:rsid w:val="00CC4D9F"/>
    <w:rsid w:val="00CD31F6"/>
    <w:rsid w:val="00CD5258"/>
    <w:rsid w:val="00CF0F80"/>
    <w:rsid w:val="00D02033"/>
    <w:rsid w:val="00D052AD"/>
    <w:rsid w:val="00D05C14"/>
    <w:rsid w:val="00D07AEA"/>
    <w:rsid w:val="00D13E3B"/>
    <w:rsid w:val="00D2242F"/>
    <w:rsid w:val="00D22639"/>
    <w:rsid w:val="00D2561B"/>
    <w:rsid w:val="00D36CC4"/>
    <w:rsid w:val="00D47E38"/>
    <w:rsid w:val="00D5068A"/>
    <w:rsid w:val="00D51BAB"/>
    <w:rsid w:val="00D60033"/>
    <w:rsid w:val="00D60E57"/>
    <w:rsid w:val="00D64963"/>
    <w:rsid w:val="00D64BA2"/>
    <w:rsid w:val="00D66692"/>
    <w:rsid w:val="00D67D09"/>
    <w:rsid w:val="00D76245"/>
    <w:rsid w:val="00D86AC7"/>
    <w:rsid w:val="00D93BD7"/>
    <w:rsid w:val="00D95485"/>
    <w:rsid w:val="00DA04D6"/>
    <w:rsid w:val="00DA140C"/>
    <w:rsid w:val="00DA2F9E"/>
    <w:rsid w:val="00DB09C4"/>
    <w:rsid w:val="00DD5D5F"/>
    <w:rsid w:val="00DE13F6"/>
    <w:rsid w:val="00DE1AB9"/>
    <w:rsid w:val="00DF3712"/>
    <w:rsid w:val="00E000E3"/>
    <w:rsid w:val="00E07709"/>
    <w:rsid w:val="00E07FB6"/>
    <w:rsid w:val="00E10E42"/>
    <w:rsid w:val="00E1348E"/>
    <w:rsid w:val="00E15079"/>
    <w:rsid w:val="00E17455"/>
    <w:rsid w:val="00E17614"/>
    <w:rsid w:val="00E2360C"/>
    <w:rsid w:val="00E25599"/>
    <w:rsid w:val="00E30A04"/>
    <w:rsid w:val="00E37923"/>
    <w:rsid w:val="00E423A4"/>
    <w:rsid w:val="00E42E5F"/>
    <w:rsid w:val="00E441FE"/>
    <w:rsid w:val="00E50144"/>
    <w:rsid w:val="00E525FB"/>
    <w:rsid w:val="00E53592"/>
    <w:rsid w:val="00E615C1"/>
    <w:rsid w:val="00E80FB2"/>
    <w:rsid w:val="00E8294B"/>
    <w:rsid w:val="00E84E45"/>
    <w:rsid w:val="00E97A7C"/>
    <w:rsid w:val="00EB1ECB"/>
    <w:rsid w:val="00EC0A29"/>
    <w:rsid w:val="00EC1469"/>
    <w:rsid w:val="00ED2915"/>
    <w:rsid w:val="00ED47DD"/>
    <w:rsid w:val="00EE4002"/>
    <w:rsid w:val="00F00F96"/>
    <w:rsid w:val="00F06AA6"/>
    <w:rsid w:val="00F10655"/>
    <w:rsid w:val="00F118EB"/>
    <w:rsid w:val="00F12F98"/>
    <w:rsid w:val="00F14AB5"/>
    <w:rsid w:val="00F2147A"/>
    <w:rsid w:val="00F223E6"/>
    <w:rsid w:val="00F26F09"/>
    <w:rsid w:val="00F455E2"/>
    <w:rsid w:val="00F456A4"/>
    <w:rsid w:val="00F536C2"/>
    <w:rsid w:val="00F63BA7"/>
    <w:rsid w:val="00F63FB6"/>
    <w:rsid w:val="00F742C3"/>
    <w:rsid w:val="00F83DFF"/>
    <w:rsid w:val="00F8637F"/>
    <w:rsid w:val="00F90A79"/>
    <w:rsid w:val="00F929E5"/>
    <w:rsid w:val="00FA2BBD"/>
    <w:rsid w:val="00FC4C36"/>
    <w:rsid w:val="00FC75AF"/>
    <w:rsid w:val="00FC7D98"/>
    <w:rsid w:val="00FD4CC9"/>
    <w:rsid w:val="00FD5356"/>
    <w:rsid w:val="00FE2AEE"/>
    <w:rsid w:val="00FE3CC2"/>
    <w:rsid w:val="00FE5F56"/>
    <w:rsid w:val="00FE6E34"/>
    <w:rsid w:val="00FF2639"/>
    <w:rsid w:val="00FF5031"/>
    <w:rsid w:val="00FF6193"/>
    <w:rsid w:val="00FF7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105DD2B"/>
  <w15:docId w15:val="{5CBF61A5-8B73-46D6-A0F2-840EA93E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DE"/>
    <w:pPr>
      <w:spacing w:after="180" w:line="240" w:lineRule="auto"/>
      <w:jc w:val="both"/>
    </w:pPr>
    <w:rPr>
      <w:rFonts w:ascii="Arial" w:eastAsia="Times New Roman" w:hAnsi="Arial" w:cs="Times New Roman"/>
      <w:sz w:val="24"/>
      <w:szCs w:val="20"/>
      <w:lang w:eastAsia="pt-BR"/>
    </w:rPr>
  </w:style>
  <w:style w:type="paragraph" w:styleId="Ttulo1">
    <w:name w:val="heading 1"/>
    <w:basedOn w:val="Normal"/>
    <w:next w:val="Normal"/>
    <w:link w:val="Ttulo1Char"/>
    <w:qFormat/>
    <w:rsid w:val="001C32DE"/>
    <w:pPr>
      <w:keepNext/>
      <w:spacing w:before="240" w:after="240"/>
      <w:outlineLvl w:val="0"/>
    </w:pPr>
    <w:rPr>
      <w:b/>
      <w:sz w:val="28"/>
    </w:rPr>
  </w:style>
  <w:style w:type="paragraph" w:styleId="Ttulo2">
    <w:name w:val="heading 2"/>
    <w:basedOn w:val="Normal"/>
    <w:next w:val="Normal"/>
    <w:link w:val="Ttulo2Char"/>
    <w:qFormat/>
    <w:rsid w:val="001C32DE"/>
    <w:pPr>
      <w:keepNext/>
      <w:spacing w:before="200" w:after="200"/>
      <w:outlineLvl w:val="1"/>
    </w:pPr>
    <w:rPr>
      <w:b/>
    </w:rPr>
  </w:style>
  <w:style w:type="paragraph" w:styleId="Ttulo3">
    <w:name w:val="heading 3"/>
    <w:basedOn w:val="Normal"/>
    <w:next w:val="Normal"/>
    <w:link w:val="Ttulo3Char"/>
    <w:qFormat/>
    <w:rsid w:val="001C32DE"/>
    <w:pPr>
      <w:keepNext/>
      <w:spacing w:before="120" w:after="60" w:line="360" w:lineRule="auto"/>
      <w:outlineLvl w:val="2"/>
    </w:pPr>
    <w:rPr>
      <w:b/>
      <w:bCs/>
      <w:szCs w:val="26"/>
      <w:lang w:val="x-none" w:eastAsia="x-none"/>
    </w:rPr>
  </w:style>
  <w:style w:type="paragraph" w:styleId="Ttulo4">
    <w:name w:val="heading 4"/>
    <w:basedOn w:val="Normal"/>
    <w:next w:val="Normal"/>
    <w:link w:val="Ttulo4Char"/>
    <w:qFormat/>
    <w:rsid w:val="001C32DE"/>
    <w:pPr>
      <w:keepNext/>
      <w:spacing w:before="240" w:after="60"/>
      <w:outlineLvl w:val="3"/>
    </w:pPr>
    <w:rPr>
      <w:b/>
      <w:bCs/>
      <w:sz w:val="22"/>
      <w:szCs w:val="28"/>
      <w:lang w:val="x-none" w:eastAsia="x-none"/>
    </w:rPr>
  </w:style>
  <w:style w:type="paragraph" w:styleId="Ttulo5">
    <w:name w:val="heading 5"/>
    <w:basedOn w:val="Normal"/>
    <w:next w:val="Normal"/>
    <w:link w:val="Ttulo5Char"/>
    <w:qFormat/>
    <w:rsid w:val="001C32DE"/>
    <w:pPr>
      <w:spacing w:before="240" w:after="60"/>
      <w:outlineLvl w:val="4"/>
    </w:pPr>
    <w:rPr>
      <w:b/>
      <w:bCs/>
      <w:i/>
      <w:iCs/>
      <w:sz w:val="26"/>
      <w:szCs w:val="26"/>
    </w:rPr>
  </w:style>
  <w:style w:type="paragraph" w:styleId="Ttulo7">
    <w:name w:val="heading 7"/>
    <w:basedOn w:val="Normal"/>
    <w:next w:val="Normal"/>
    <w:link w:val="Ttulo7Char"/>
    <w:qFormat/>
    <w:rsid w:val="001C32DE"/>
    <w:pPr>
      <w:spacing w:before="240" w:after="60"/>
      <w:outlineLvl w:val="6"/>
    </w:pPr>
    <w:rPr>
      <w:rFonts w:ascii="Times New Roman" w:hAnsi="Times New Roman"/>
      <w:szCs w:val="24"/>
    </w:rPr>
  </w:style>
  <w:style w:type="paragraph" w:styleId="Ttulo9">
    <w:name w:val="heading 9"/>
    <w:basedOn w:val="Normal"/>
    <w:next w:val="Normal"/>
    <w:link w:val="Ttulo9Char"/>
    <w:qFormat/>
    <w:rsid w:val="001C32DE"/>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32DE"/>
    <w:rPr>
      <w:rFonts w:ascii="Arial" w:eastAsia="Times New Roman" w:hAnsi="Arial" w:cs="Times New Roman"/>
      <w:b/>
      <w:sz w:val="28"/>
      <w:szCs w:val="20"/>
      <w:lang w:eastAsia="pt-BR"/>
    </w:rPr>
  </w:style>
  <w:style w:type="character" w:customStyle="1" w:styleId="Ttulo2Char">
    <w:name w:val="Título 2 Char"/>
    <w:basedOn w:val="Fontepargpadro"/>
    <w:link w:val="Ttulo2"/>
    <w:rsid w:val="001C32DE"/>
    <w:rPr>
      <w:rFonts w:ascii="Arial" w:eastAsia="Times New Roman" w:hAnsi="Arial" w:cs="Times New Roman"/>
      <w:b/>
      <w:sz w:val="24"/>
      <w:szCs w:val="20"/>
      <w:lang w:eastAsia="pt-BR"/>
    </w:rPr>
  </w:style>
  <w:style w:type="character" w:customStyle="1" w:styleId="Ttulo3Char">
    <w:name w:val="Título 3 Char"/>
    <w:basedOn w:val="Fontepargpadro"/>
    <w:link w:val="Ttulo3"/>
    <w:rsid w:val="001C32DE"/>
    <w:rPr>
      <w:rFonts w:ascii="Arial" w:eastAsia="Times New Roman" w:hAnsi="Arial" w:cs="Times New Roman"/>
      <w:b/>
      <w:bCs/>
      <w:sz w:val="24"/>
      <w:szCs w:val="26"/>
      <w:lang w:val="x-none" w:eastAsia="x-none"/>
    </w:rPr>
  </w:style>
  <w:style w:type="character" w:customStyle="1" w:styleId="Ttulo4Char">
    <w:name w:val="Título 4 Char"/>
    <w:basedOn w:val="Fontepargpadro"/>
    <w:link w:val="Ttulo4"/>
    <w:rsid w:val="001C32DE"/>
    <w:rPr>
      <w:rFonts w:ascii="Arial" w:eastAsia="Times New Roman" w:hAnsi="Arial" w:cs="Times New Roman"/>
      <w:b/>
      <w:bCs/>
      <w:szCs w:val="28"/>
      <w:lang w:val="x-none" w:eastAsia="x-none"/>
    </w:rPr>
  </w:style>
  <w:style w:type="character" w:customStyle="1" w:styleId="Ttulo5Char">
    <w:name w:val="Título 5 Char"/>
    <w:basedOn w:val="Fontepargpadro"/>
    <w:link w:val="Ttulo5"/>
    <w:rsid w:val="001C32DE"/>
    <w:rPr>
      <w:rFonts w:ascii="Arial" w:eastAsia="Times New Roman" w:hAnsi="Arial" w:cs="Times New Roman"/>
      <w:b/>
      <w:bCs/>
      <w:i/>
      <w:iCs/>
      <w:sz w:val="26"/>
      <w:szCs w:val="26"/>
      <w:lang w:eastAsia="pt-BR"/>
    </w:rPr>
  </w:style>
  <w:style w:type="character" w:customStyle="1" w:styleId="Ttulo7Char">
    <w:name w:val="Título 7 Char"/>
    <w:basedOn w:val="Fontepargpadro"/>
    <w:link w:val="Ttulo7"/>
    <w:rsid w:val="001C32DE"/>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rsid w:val="001C32DE"/>
    <w:rPr>
      <w:rFonts w:ascii="Arial" w:eastAsia="Times New Roman" w:hAnsi="Arial" w:cs="Arial"/>
      <w:lang w:eastAsia="pt-BR"/>
    </w:rPr>
  </w:style>
  <w:style w:type="paragraph" w:styleId="Corpodetexto">
    <w:name w:val="Body Text"/>
    <w:basedOn w:val="Normal"/>
    <w:link w:val="CorpodetextoChar"/>
    <w:rsid w:val="001C32DE"/>
  </w:style>
  <w:style w:type="character" w:customStyle="1" w:styleId="CorpodetextoChar">
    <w:name w:val="Corpo de texto Char"/>
    <w:basedOn w:val="Fontepargpadro"/>
    <w:link w:val="Corpodetexto"/>
    <w:rsid w:val="001C32DE"/>
    <w:rPr>
      <w:rFonts w:ascii="Arial" w:eastAsia="Times New Roman" w:hAnsi="Arial" w:cs="Times New Roman"/>
      <w:sz w:val="24"/>
      <w:szCs w:val="20"/>
      <w:lang w:eastAsia="pt-BR"/>
    </w:rPr>
  </w:style>
  <w:style w:type="paragraph" w:styleId="Rodap">
    <w:name w:val="footer"/>
    <w:basedOn w:val="Normal"/>
    <w:link w:val="RodapChar"/>
    <w:rsid w:val="001C32DE"/>
    <w:pPr>
      <w:tabs>
        <w:tab w:val="center" w:pos="4419"/>
        <w:tab w:val="right" w:pos="8838"/>
      </w:tabs>
    </w:pPr>
  </w:style>
  <w:style w:type="character" w:customStyle="1" w:styleId="RodapChar">
    <w:name w:val="Rodapé Char"/>
    <w:basedOn w:val="Fontepargpadro"/>
    <w:link w:val="Rodap"/>
    <w:rsid w:val="001C32DE"/>
    <w:rPr>
      <w:rFonts w:ascii="Arial" w:eastAsia="Times New Roman" w:hAnsi="Arial" w:cs="Times New Roman"/>
      <w:sz w:val="24"/>
      <w:szCs w:val="20"/>
      <w:lang w:eastAsia="pt-BR"/>
    </w:rPr>
  </w:style>
  <w:style w:type="character" w:styleId="Nmerodepgina">
    <w:name w:val="page number"/>
    <w:basedOn w:val="Fontepargpadro"/>
    <w:rsid w:val="001C32DE"/>
  </w:style>
  <w:style w:type="paragraph" w:styleId="Textodebalo">
    <w:name w:val="Balloon Text"/>
    <w:basedOn w:val="Normal"/>
    <w:link w:val="TextodebaloChar"/>
    <w:semiHidden/>
    <w:rsid w:val="001C32DE"/>
    <w:rPr>
      <w:rFonts w:ascii="Tahoma" w:hAnsi="Tahoma" w:cs="Tahoma"/>
      <w:sz w:val="16"/>
      <w:szCs w:val="16"/>
    </w:rPr>
  </w:style>
  <w:style w:type="character" w:customStyle="1" w:styleId="TextodebaloChar">
    <w:name w:val="Texto de balão Char"/>
    <w:basedOn w:val="Fontepargpadro"/>
    <w:link w:val="Textodebalo"/>
    <w:semiHidden/>
    <w:rsid w:val="001C32DE"/>
    <w:rPr>
      <w:rFonts w:ascii="Tahoma" w:eastAsia="Times New Roman" w:hAnsi="Tahoma" w:cs="Tahoma"/>
      <w:sz w:val="16"/>
      <w:szCs w:val="16"/>
      <w:lang w:eastAsia="pt-BR"/>
    </w:rPr>
  </w:style>
  <w:style w:type="paragraph" w:styleId="CabealhodoSumrio">
    <w:name w:val="TOC Heading"/>
    <w:basedOn w:val="Ttulo1"/>
    <w:next w:val="Normal"/>
    <w:uiPriority w:val="39"/>
    <w:qFormat/>
    <w:rsid w:val="001C32DE"/>
    <w:pPr>
      <w:keepLines/>
      <w:spacing w:before="480" w:line="276" w:lineRule="auto"/>
      <w:jc w:val="left"/>
      <w:outlineLvl w:val="9"/>
    </w:pPr>
    <w:rPr>
      <w:rFonts w:ascii="Cambria" w:hAnsi="Cambria"/>
      <w:bCs/>
      <w:color w:val="365F91"/>
      <w:szCs w:val="28"/>
    </w:rPr>
  </w:style>
  <w:style w:type="paragraph" w:styleId="Sumrio1">
    <w:name w:val="toc 1"/>
    <w:basedOn w:val="Normal"/>
    <w:next w:val="Normal"/>
    <w:autoRedefine/>
    <w:uiPriority w:val="39"/>
    <w:rsid w:val="001C32DE"/>
  </w:style>
  <w:style w:type="paragraph" w:styleId="Sumrio2">
    <w:name w:val="toc 2"/>
    <w:basedOn w:val="Normal"/>
    <w:next w:val="Normal"/>
    <w:autoRedefine/>
    <w:uiPriority w:val="39"/>
    <w:rsid w:val="001C32DE"/>
    <w:pPr>
      <w:tabs>
        <w:tab w:val="right" w:leader="dot" w:pos="10055"/>
      </w:tabs>
      <w:ind w:left="200"/>
    </w:pPr>
    <w:rPr>
      <w:noProof/>
      <w:color w:val="000000"/>
    </w:rPr>
  </w:style>
  <w:style w:type="paragraph" w:styleId="Sumrio3">
    <w:name w:val="toc 3"/>
    <w:basedOn w:val="Normal"/>
    <w:next w:val="Normal"/>
    <w:autoRedefine/>
    <w:uiPriority w:val="39"/>
    <w:rsid w:val="001C32DE"/>
    <w:pPr>
      <w:tabs>
        <w:tab w:val="left" w:pos="1760"/>
        <w:tab w:val="right" w:leader="dot" w:pos="10055"/>
      </w:tabs>
      <w:ind w:left="426"/>
    </w:pPr>
    <w:rPr>
      <w:noProof/>
      <w:szCs w:val="24"/>
    </w:rPr>
  </w:style>
  <w:style w:type="paragraph" w:styleId="Sumrio4">
    <w:name w:val="toc 4"/>
    <w:basedOn w:val="Normal"/>
    <w:next w:val="Normal"/>
    <w:autoRedefine/>
    <w:uiPriority w:val="39"/>
    <w:unhideWhenUsed/>
    <w:rsid w:val="001C32DE"/>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1C32DE"/>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1C32DE"/>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1C32DE"/>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1C32DE"/>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1C32DE"/>
    <w:pPr>
      <w:spacing w:after="100" w:line="276" w:lineRule="auto"/>
      <w:ind w:left="1760"/>
    </w:pPr>
    <w:rPr>
      <w:rFonts w:ascii="Calibri" w:hAnsi="Calibri"/>
      <w:sz w:val="22"/>
      <w:szCs w:val="22"/>
    </w:rPr>
  </w:style>
  <w:style w:type="character" w:styleId="Hyperlink">
    <w:name w:val="Hyperlink"/>
    <w:uiPriority w:val="99"/>
    <w:unhideWhenUsed/>
    <w:rsid w:val="001C32DE"/>
    <w:rPr>
      <w:color w:val="0000FF"/>
      <w:u w:val="single"/>
    </w:rPr>
  </w:style>
  <w:style w:type="paragraph" w:styleId="MapadoDocumento">
    <w:name w:val="Document Map"/>
    <w:basedOn w:val="Normal"/>
    <w:link w:val="MapadoDocumentoChar"/>
    <w:rsid w:val="001C32DE"/>
    <w:rPr>
      <w:rFonts w:ascii="Tahoma" w:hAnsi="Tahoma"/>
      <w:sz w:val="16"/>
      <w:szCs w:val="16"/>
      <w:lang w:val="x-none" w:eastAsia="x-none"/>
    </w:rPr>
  </w:style>
  <w:style w:type="character" w:customStyle="1" w:styleId="MapadoDocumentoChar">
    <w:name w:val="Mapa do Documento Char"/>
    <w:basedOn w:val="Fontepargpadro"/>
    <w:link w:val="MapadoDocumento"/>
    <w:rsid w:val="001C32DE"/>
    <w:rPr>
      <w:rFonts w:ascii="Tahoma" w:eastAsia="Times New Roman" w:hAnsi="Tahoma" w:cs="Times New Roman"/>
      <w:sz w:val="16"/>
      <w:szCs w:val="16"/>
      <w:lang w:val="x-none" w:eastAsia="x-none"/>
    </w:rPr>
  </w:style>
  <w:style w:type="paragraph" w:styleId="Cabealho">
    <w:name w:val="header"/>
    <w:basedOn w:val="Normal"/>
    <w:link w:val="CabealhoChar"/>
    <w:rsid w:val="001C32DE"/>
    <w:pPr>
      <w:tabs>
        <w:tab w:val="center" w:pos="4252"/>
        <w:tab w:val="right" w:pos="8504"/>
      </w:tabs>
    </w:pPr>
  </w:style>
  <w:style w:type="character" w:customStyle="1" w:styleId="CabealhoChar">
    <w:name w:val="Cabeçalho Char"/>
    <w:basedOn w:val="Fontepargpadro"/>
    <w:link w:val="Cabealho"/>
    <w:rsid w:val="001C32DE"/>
    <w:rPr>
      <w:rFonts w:ascii="Arial" w:eastAsia="Times New Roman" w:hAnsi="Arial" w:cs="Times New Roman"/>
      <w:sz w:val="24"/>
      <w:szCs w:val="20"/>
      <w:lang w:eastAsia="pt-BR"/>
    </w:rPr>
  </w:style>
  <w:style w:type="paragraph" w:styleId="Ttulo">
    <w:name w:val="Title"/>
    <w:basedOn w:val="Normal"/>
    <w:link w:val="TtuloChar"/>
    <w:qFormat/>
    <w:rsid w:val="001C32DE"/>
    <w:pPr>
      <w:spacing w:after="0"/>
      <w:jc w:val="center"/>
    </w:pPr>
    <w:rPr>
      <w:rFonts w:ascii="Times New Roman" w:hAnsi="Times New Roman"/>
      <w:sz w:val="36"/>
      <w:u w:val="single"/>
      <w:lang w:val="en-US"/>
    </w:rPr>
  </w:style>
  <w:style w:type="character" w:customStyle="1" w:styleId="TtuloChar">
    <w:name w:val="Título Char"/>
    <w:basedOn w:val="Fontepargpadro"/>
    <w:link w:val="Ttulo"/>
    <w:rsid w:val="001C32DE"/>
    <w:rPr>
      <w:rFonts w:ascii="Times New Roman" w:eastAsia="Times New Roman" w:hAnsi="Times New Roman" w:cs="Times New Roman"/>
      <w:sz w:val="36"/>
      <w:szCs w:val="20"/>
      <w:u w:val="single"/>
      <w:lang w:val="en-US" w:eastAsia="pt-BR"/>
    </w:rPr>
  </w:style>
  <w:style w:type="paragraph" w:styleId="Corpodetexto3">
    <w:name w:val="Body Text 3"/>
    <w:basedOn w:val="Normal"/>
    <w:link w:val="Corpodetexto3Char"/>
    <w:rsid w:val="001C32DE"/>
    <w:pPr>
      <w:spacing w:after="120"/>
    </w:pPr>
    <w:rPr>
      <w:sz w:val="16"/>
      <w:szCs w:val="16"/>
    </w:rPr>
  </w:style>
  <w:style w:type="character" w:customStyle="1" w:styleId="Corpodetexto3Char">
    <w:name w:val="Corpo de texto 3 Char"/>
    <w:basedOn w:val="Fontepargpadro"/>
    <w:link w:val="Corpodetexto3"/>
    <w:rsid w:val="001C32DE"/>
    <w:rPr>
      <w:rFonts w:ascii="Arial" w:eastAsia="Times New Roman" w:hAnsi="Arial" w:cs="Times New Roman"/>
      <w:sz w:val="16"/>
      <w:szCs w:val="16"/>
      <w:lang w:eastAsia="pt-BR"/>
    </w:rPr>
  </w:style>
  <w:style w:type="paragraph" w:styleId="Corpodetexto2">
    <w:name w:val="Body Text 2"/>
    <w:basedOn w:val="Normal"/>
    <w:link w:val="Corpodetexto2Char"/>
    <w:rsid w:val="001C32DE"/>
    <w:pPr>
      <w:spacing w:after="120" w:line="480" w:lineRule="auto"/>
    </w:pPr>
  </w:style>
  <w:style w:type="character" w:customStyle="1" w:styleId="Corpodetexto2Char">
    <w:name w:val="Corpo de texto 2 Char"/>
    <w:basedOn w:val="Fontepargpadro"/>
    <w:link w:val="Corpodetexto2"/>
    <w:rsid w:val="001C32DE"/>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C32DE"/>
    <w:pPr>
      <w:spacing w:after="120"/>
      <w:ind w:left="283"/>
    </w:pPr>
  </w:style>
  <w:style w:type="character" w:customStyle="1" w:styleId="RecuodecorpodetextoChar">
    <w:name w:val="Recuo de corpo de texto Char"/>
    <w:basedOn w:val="Fontepargpadro"/>
    <w:link w:val="Recuodecorpodetexto"/>
    <w:rsid w:val="001C32DE"/>
    <w:rPr>
      <w:rFonts w:ascii="Arial" w:eastAsia="Times New Roman" w:hAnsi="Arial" w:cs="Times New Roman"/>
      <w:sz w:val="24"/>
      <w:szCs w:val="20"/>
      <w:lang w:eastAsia="pt-BR"/>
    </w:rPr>
  </w:style>
  <w:style w:type="paragraph" w:styleId="PargrafodaLista">
    <w:name w:val="List Paragraph"/>
    <w:basedOn w:val="Normal"/>
    <w:uiPriority w:val="34"/>
    <w:qFormat/>
    <w:rsid w:val="001C32DE"/>
    <w:pPr>
      <w:spacing w:after="0"/>
      <w:ind w:left="708"/>
      <w:jc w:val="left"/>
    </w:pPr>
    <w:rPr>
      <w:rFonts w:ascii="Times New Roman" w:hAnsi="Times New Roman"/>
      <w:sz w:val="20"/>
    </w:rPr>
  </w:style>
  <w:style w:type="paragraph" w:customStyle="1" w:styleId="texto20">
    <w:name w:val="texto20"/>
    <w:basedOn w:val="Normal"/>
    <w:rsid w:val="001C32DE"/>
    <w:pPr>
      <w:spacing w:before="100" w:beforeAutospacing="1" w:after="100" w:afterAutospacing="1"/>
      <w:jc w:val="left"/>
    </w:pPr>
    <w:rPr>
      <w:rFonts w:ascii="Times New Roman" w:hAnsi="Times New Roman"/>
      <w:szCs w:val="24"/>
    </w:rPr>
  </w:style>
  <w:style w:type="character" w:styleId="nfase">
    <w:name w:val="Emphasis"/>
    <w:qFormat/>
    <w:rsid w:val="001C32DE"/>
    <w:rPr>
      <w:i/>
      <w:iCs/>
    </w:rPr>
  </w:style>
  <w:style w:type="character" w:styleId="Forte">
    <w:name w:val="Strong"/>
    <w:uiPriority w:val="22"/>
    <w:qFormat/>
    <w:rsid w:val="001C32DE"/>
    <w:rPr>
      <w:b/>
      <w:bCs/>
    </w:rPr>
  </w:style>
  <w:style w:type="paragraph" w:styleId="SemEspaamento">
    <w:name w:val="No Spacing"/>
    <w:uiPriority w:val="1"/>
    <w:qFormat/>
    <w:rsid w:val="001C32DE"/>
    <w:pPr>
      <w:spacing w:after="0" w:afterAutospacing="1" w:line="240" w:lineRule="auto"/>
      <w:jc w:val="both"/>
    </w:pPr>
    <w:rPr>
      <w:rFonts w:ascii="Arial" w:eastAsia="Calibri" w:hAnsi="Arial" w:cs="Times New Roman"/>
      <w:sz w:val="24"/>
    </w:rPr>
  </w:style>
  <w:style w:type="paragraph" w:styleId="NormalWeb">
    <w:name w:val="Normal (Web)"/>
    <w:basedOn w:val="Normal"/>
    <w:uiPriority w:val="99"/>
    <w:unhideWhenUsed/>
    <w:rsid w:val="00F742C3"/>
    <w:pPr>
      <w:spacing w:before="100" w:beforeAutospacing="1" w:after="100" w:afterAutospacing="1"/>
      <w:jc w:val="left"/>
    </w:pPr>
    <w:rPr>
      <w:rFonts w:ascii="Times New Roman" w:hAnsi="Times New Roman"/>
      <w:szCs w:val="24"/>
    </w:rPr>
  </w:style>
  <w:style w:type="character" w:customStyle="1" w:styleId="hgkelc">
    <w:name w:val="hgkelc"/>
    <w:basedOn w:val="Fontepargpadro"/>
    <w:rsid w:val="0062127C"/>
  </w:style>
  <w:style w:type="paragraph" w:customStyle="1" w:styleId="Corpodetexto21">
    <w:name w:val="Corpo de texto 21"/>
    <w:basedOn w:val="Normal"/>
    <w:rsid w:val="008D5586"/>
    <w:pPr>
      <w:suppressAutoHyphens/>
      <w:spacing w:after="0"/>
    </w:pPr>
    <w:rPr>
      <w:rFonts w:cs="Arial"/>
      <w:b/>
      <w:bCs/>
      <w:sz w:val="28"/>
      <w:szCs w:val="28"/>
      <w:lang w:eastAsia="ar-SA"/>
    </w:rPr>
  </w:style>
  <w:style w:type="table" w:styleId="Tabelacomgrade">
    <w:name w:val="Table Grid"/>
    <w:basedOn w:val="Tabelanormal"/>
    <w:uiPriority w:val="39"/>
    <w:rsid w:val="004C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2C39B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MenoPendente1">
    <w:name w:val="Menção Pendente1"/>
    <w:basedOn w:val="Fontepargpadro"/>
    <w:uiPriority w:val="99"/>
    <w:semiHidden/>
    <w:unhideWhenUsed/>
    <w:rsid w:val="00620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7666">
      <w:bodyDiv w:val="1"/>
      <w:marLeft w:val="0"/>
      <w:marRight w:val="0"/>
      <w:marTop w:val="0"/>
      <w:marBottom w:val="0"/>
      <w:divBdr>
        <w:top w:val="none" w:sz="0" w:space="0" w:color="auto"/>
        <w:left w:val="none" w:sz="0" w:space="0" w:color="auto"/>
        <w:bottom w:val="none" w:sz="0" w:space="0" w:color="auto"/>
        <w:right w:val="none" w:sz="0" w:space="0" w:color="auto"/>
      </w:divBdr>
    </w:div>
    <w:div w:id="40173879">
      <w:bodyDiv w:val="1"/>
      <w:marLeft w:val="0"/>
      <w:marRight w:val="0"/>
      <w:marTop w:val="0"/>
      <w:marBottom w:val="0"/>
      <w:divBdr>
        <w:top w:val="none" w:sz="0" w:space="0" w:color="auto"/>
        <w:left w:val="none" w:sz="0" w:space="0" w:color="auto"/>
        <w:bottom w:val="none" w:sz="0" w:space="0" w:color="auto"/>
        <w:right w:val="none" w:sz="0" w:space="0" w:color="auto"/>
      </w:divBdr>
    </w:div>
    <w:div w:id="110907099">
      <w:bodyDiv w:val="1"/>
      <w:marLeft w:val="0"/>
      <w:marRight w:val="0"/>
      <w:marTop w:val="0"/>
      <w:marBottom w:val="0"/>
      <w:divBdr>
        <w:top w:val="none" w:sz="0" w:space="0" w:color="auto"/>
        <w:left w:val="none" w:sz="0" w:space="0" w:color="auto"/>
        <w:bottom w:val="none" w:sz="0" w:space="0" w:color="auto"/>
        <w:right w:val="none" w:sz="0" w:space="0" w:color="auto"/>
      </w:divBdr>
      <w:divsChild>
        <w:div w:id="442042506">
          <w:marLeft w:val="0"/>
          <w:marRight w:val="0"/>
          <w:marTop w:val="0"/>
          <w:marBottom w:val="0"/>
          <w:divBdr>
            <w:top w:val="single" w:sz="2" w:space="0" w:color="E3E3E3"/>
            <w:left w:val="single" w:sz="2" w:space="0" w:color="E3E3E3"/>
            <w:bottom w:val="single" w:sz="2" w:space="0" w:color="E3E3E3"/>
            <w:right w:val="single" w:sz="2" w:space="0" w:color="E3E3E3"/>
          </w:divBdr>
          <w:divsChild>
            <w:div w:id="1879051429">
              <w:marLeft w:val="0"/>
              <w:marRight w:val="0"/>
              <w:marTop w:val="100"/>
              <w:marBottom w:val="100"/>
              <w:divBdr>
                <w:top w:val="single" w:sz="2" w:space="0" w:color="E3E3E3"/>
                <w:left w:val="single" w:sz="2" w:space="0" w:color="E3E3E3"/>
                <w:bottom w:val="single" w:sz="2" w:space="0" w:color="E3E3E3"/>
                <w:right w:val="single" w:sz="2" w:space="0" w:color="E3E3E3"/>
              </w:divBdr>
              <w:divsChild>
                <w:div w:id="637806731">
                  <w:marLeft w:val="0"/>
                  <w:marRight w:val="0"/>
                  <w:marTop w:val="0"/>
                  <w:marBottom w:val="0"/>
                  <w:divBdr>
                    <w:top w:val="single" w:sz="2" w:space="0" w:color="E3E3E3"/>
                    <w:left w:val="single" w:sz="2" w:space="0" w:color="E3E3E3"/>
                    <w:bottom w:val="single" w:sz="2" w:space="0" w:color="E3E3E3"/>
                    <w:right w:val="single" w:sz="2" w:space="0" w:color="E3E3E3"/>
                  </w:divBdr>
                  <w:divsChild>
                    <w:div w:id="354884440">
                      <w:marLeft w:val="0"/>
                      <w:marRight w:val="0"/>
                      <w:marTop w:val="0"/>
                      <w:marBottom w:val="0"/>
                      <w:divBdr>
                        <w:top w:val="single" w:sz="2" w:space="0" w:color="E3E3E3"/>
                        <w:left w:val="single" w:sz="2" w:space="0" w:color="E3E3E3"/>
                        <w:bottom w:val="single" w:sz="2" w:space="0" w:color="E3E3E3"/>
                        <w:right w:val="single" w:sz="2" w:space="0" w:color="E3E3E3"/>
                      </w:divBdr>
                      <w:divsChild>
                        <w:div w:id="1659112149">
                          <w:marLeft w:val="0"/>
                          <w:marRight w:val="0"/>
                          <w:marTop w:val="0"/>
                          <w:marBottom w:val="0"/>
                          <w:divBdr>
                            <w:top w:val="single" w:sz="2" w:space="0" w:color="E3E3E3"/>
                            <w:left w:val="single" w:sz="2" w:space="0" w:color="E3E3E3"/>
                            <w:bottom w:val="single" w:sz="2" w:space="0" w:color="E3E3E3"/>
                            <w:right w:val="single" w:sz="2" w:space="0" w:color="E3E3E3"/>
                          </w:divBdr>
                          <w:divsChild>
                            <w:div w:id="1155343298">
                              <w:marLeft w:val="0"/>
                              <w:marRight w:val="0"/>
                              <w:marTop w:val="0"/>
                              <w:marBottom w:val="0"/>
                              <w:divBdr>
                                <w:top w:val="single" w:sz="2" w:space="0" w:color="E3E3E3"/>
                                <w:left w:val="single" w:sz="2" w:space="0" w:color="E3E3E3"/>
                                <w:bottom w:val="single" w:sz="2" w:space="0" w:color="E3E3E3"/>
                                <w:right w:val="single" w:sz="2" w:space="0" w:color="E3E3E3"/>
                              </w:divBdr>
                              <w:divsChild>
                                <w:div w:id="1278636005">
                                  <w:marLeft w:val="0"/>
                                  <w:marRight w:val="0"/>
                                  <w:marTop w:val="0"/>
                                  <w:marBottom w:val="0"/>
                                  <w:divBdr>
                                    <w:top w:val="single" w:sz="2" w:space="0" w:color="E3E3E3"/>
                                    <w:left w:val="single" w:sz="2" w:space="0" w:color="E3E3E3"/>
                                    <w:bottom w:val="single" w:sz="2" w:space="0" w:color="E3E3E3"/>
                                    <w:right w:val="single" w:sz="2" w:space="0" w:color="E3E3E3"/>
                                  </w:divBdr>
                                  <w:divsChild>
                                    <w:div w:id="902642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5905141">
                      <w:marLeft w:val="0"/>
                      <w:marRight w:val="0"/>
                      <w:marTop w:val="0"/>
                      <w:marBottom w:val="0"/>
                      <w:divBdr>
                        <w:top w:val="single" w:sz="2" w:space="0" w:color="E3E3E3"/>
                        <w:left w:val="single" w:sz="2" w:space="0" w:color="E3E3E3"/>
                        <w:bottom w:val="single" w:sz="2" w:space="0" w:color="E3E3E3"/>
                        <w:right w:val="single" w:sz="2" w:space="0" w:color="E3E3E3"/>
                      </w:divBdr>
                      <w:divsChild>
                        <w:div w:id="85275105">
                          <w:marLeft w:val="0"/>
                          <w:marRight w:val="0"/>
                          <w:marTop w:val="0"/>
                          <w:marBottom w:val="0"/>
                          <w:divBdr>
                            <w:top w:val="single" w:sz="2" w:space="0" w:color="E3E3E3"/>
                            <w:left w:val="single" w:sz="2" w:space="0" w:color="E3E3E3"/>
                            <w:bottom w:val="single" w:sz="2" w:space="0" w:color="E3E3E3"/>
                            <w:right w:val="single" w:sz="2" w:space="0" w:color="E3E3E3"/>
                          </w:divBdr>
                        </w:div>
                        <w:div w:id="424884997">
                          <w:marLeft w:val="0"/>
                          <w:marRight w:val="0"/>
                          <w:marTop w:val="0"/>
                          <w:marBottom w:val="0"/>
                          <w:divBdr>
                            <w:top w:val="single" w:sz="2" w:space="0" w:color="E3E3E3"/>
                            <w:left w:val="single" w:sz="2" w:space="0" w:color="E3E3E3"/>
                            <w:bottom w:val="single" w:sz="2" w:space="0" w:color="E3E3E3"/>
                            <w:right w:val="single" w:sz="2" w:space="0" w:color="E3E3E3"/>
                          </w:divBdr>
                          <w:divsChild>
                            <w:div w:id="853112631">
                              <w:marLeft w:val="0"/>
                              <w:marRight w:val="0"/>
                              <w:marTop w:val="0"/>
                              <w:marBottom w:val="0"/>
                              <w:divBdr>
                                <w:top w:val="single" w:sz="2" w:space="0" w:color="E3E3E3"/>
                                <w:left w:val="single" w:sz="2" w:space="0" w:color="E3E3E3"/>
                                <w:bottom w:val="single" w:sz="2" w:space="0" w:color="E3E3E3"/>
                                <w:right w:val="single" w:sz="2" w:space="0" w:color="E3E3E3"/>
                              </w:divBdr>
                              <w:divsChild>
                                <w:div w:id="593780437">
                                  <w:marLeft w:val="0"/>
                                  <w:marRight w:val="0"/>
                                  <w:marTop w:val="0"/>
                                  <w:marBottom w:val="0"/>
                                  <w:divBdr>
                                    <w:top w:val="single" w:sz="2" w:space="0" w:color="E3E3E3"/>
                                    <w:left w:val="single" w:sz="2" w:space="0" w:color="E3E3E3"/>
                                    <w:bottom w:val="single" w:sz="2" w:space="0" w:color="E3E3E3"/>
                                    <w:right w:val="single" w:sz="2" w:space="0" w:color="E3E3E3"/>
                                  </w:divBdr>
                                  <w:divsChild>
                                    <w:div w:id="291375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1489632">
          <w:marLeft w:val="0"/>
          <w:marRight w:val="0"/>
          <w:marTop w:val="0"/>
          <w:marBottom w:val="0"/>
          <w:divBdr>
            <w:top w:val="single" w:sz="2" w:space="0" w:color="E3E3E3"/>
            <w:left w:val="single" w:sz="2" w:space="0" w:color="E3E3E3"/>
            <w:bottom w:val="single" w:sz="2" w:space="0" w:color="E3E3E3"/>
            <w:right w:val="single" w:sz="2" w:space="0" w:color="E3E3E3"/>
          </w:divBdr>
          <w:divsChild>
            <w:div w:id="13528777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78041878">
                  <w:marLeft w:val="0"/>
                  <w:marRight w:val="0"/>
                  <w:marTop w:val="0"/>
                  <w:marBottom w:val="0"/>
                  <w:divBdr>
                    <w:top w:val="single" w:sz="2" w:space="0" w:color="E3E3E3"/>
                    <w:left w:val="single" w:sz="2" w:space="0" w:color="E3E3E3"/>
                    <w:bottom w:val="single" w:sz="2" w:space="0" w:color="E3E3E3"/>
                    <w:right w:val="single" w:sz="2" w:space="0" w:color="E3E3E3"/>
                  </w:divBdr>
                  <w:divsChild>
                    <w:div w:id="1324819050">
                      <w:marLeft w:val="0"/>
                      <w:marRight w:val="0"/>
                      <w:marTop w:val="0"/>
                      <w:marBottom w:val="0"/>
                      <w:divBdr>
                        <w:top w:val="single" w:sz="2" w:space="0" w:color="E3E3E3"/>
                        <w:left w:val="single" w:sz="2" w:space="0" w:color="E3E3E3"/>
                        <w:bottom w:val="single" w:sz="2" w:space="0" w:color="E3E3E3"/>
                        <w:right w:val="single" w:sz="2" w:space="0" w:color="E3E3E3"/>
                      </w:divBdr>
                      <w:divsChild>
                        <w:div w:id="1650398925">
                          <w:marLeft w:val="0"/>
                          <w:marRight w:val="0"/>
                          <w:marTop w:val="0"/>
                          <w:marBottom w:val="0"/>
                          <w:divBdr>
                            <w:top w:val="single" w:sz="2" w:space="0" w:color="E3E3E3"/>
                            <w:left w:val="single" w:sz="2" w:space="0" w:color="E3E3E3"/>
                            <w:bottom w:val="single" w:sz="2" w:space="0" w:color="E3E3E3"/>
                            <w:right w:val="single" w:sz="2" w:space="0" w:color="E3E3E3"/>
                          </w:divBdr>
                          <w:divsChild>
                            <w:div w:id="1063138674">
                              <w:marLeft w:val="0"/>
                              <w:marRight w:val="0"/>
                              <w:marTop w:val="0"/>
                              <w:marBottom w:val="0"/>
                              <w:divBdr>
                                <w:top w:val="single" w:sz="2" w:space="0" w:color="E3E3E3"/>
                                <w:left w:val="single" w:sz="2" w:space="0" w:color="E3E3E3"/>
                                <w:bottom w:val="single" w:sz="2" w:space="0" w:color="E3E3E3"/>
                                <w:right w:val="single" w:sz="2" w:space="0" w:color="E3E3E3"/>
                              </w:divBdr>
                              <w:divsChild>
                                <w:div w:id="963316361">
                                  <w:marLeft w:val="0"/>
                                  <w:marRight w:val="0"/>
                                  <w:marTop w:val="0"/>
                                  <w:marBottom w:val="0"/>
                                  <w:divBdr>
                                    <w:top w:val="single" w:sz="2" w:space="0" w:color="E3E3E3"/>
                                    <w:left w:val="single" w:sz="2" w:space="0" w:color="E3E3E3"/>
                                    <w:bottom w:val="single" w:sz="2" w:space="0" w:color="E3E3E3"/>
                                    <w:right w:val="single" w:sz="2" w:space="0" w:color="E3E3E3"/>
                                  </w:divBdr>
                                  <w:divsChild>
                                    <w:div w:id="36571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4021506">
                      <w:marLeft w:val="0"/>
                      <w:marRight w:val="0"/>
                      <w:marTop w:val="0"/>
                      <w:marBottom w:val="0"/>
                      <w:divBdr>
                        <w:top w:val="single" w:sz="2" w:space="0" w:color="E3E3E3"/>
                        <w:left w:val="single" w:sz="2" w:space="0" w:color="E3E3E3"/>
                        <w:bottom w:val="single" w:sz="2" w:space="0" w:color="E3E3E3"/>
                        <w:right w:val="single" w:sz="2" w:space="0" w:color="E3E3E3"/>
                      </w:divBdr>
                      <w:divsChild>
                        <w:div w:id="1202983973">
                          <w:marLeft w:val="0"/>
                          <w:marRight w:val="0"/>
                          <w:marTop w:val="0"/>
                          <w:marBottom w:val="0"/>
                          <w:divBdr>
                            <w:top w:val="single" w:sz="2" w:space="0" w:color="E3E3E3"/>
                            <w:left w:val="single" w:sz="2" w:space="0" w:color="E3E3E3"/>
                            <w:bottom w:val="single" w:sz="2" w:space="0" w:color="E3E3E3"/>
                            <w:right w:val="single" w:sz="2" w:space="0" w:color="E3E3E3"/>
                          </w:divBdr>
                        </w:div>
                        <w:div w:id="1252086992">
                          <w:marLeft w:val="0"/>
                          <w:marRight w:val="0"/>
                          <w:marTop w:val="0"/>
                          <w:marBottom w:val="0"/>
                          <w:divBdr>
                            <w:top w:val="single" w:sz="2" w:space="0" w:color="E3E3E3"/>
                            <w:left w:val="single" w:sz="2" w:space="0" w:color="E3E3E3"/>
                            <w:bottom w:val="single" w:sz="2" w:space="0" w:color="E3E3E3"/>
                            <w:right w:val="single" w:sz="2" w:space="0" w:color="E3E3E3"/>
                          </w:divBdr>
                          <w:divsChild>
                            <w:div w:id="1353148402">
                              <w:marLeft w:val="0"/>
                              <w:marRight w:val="0"/>
                              <w:marTop w:val="0"/>
                              <w:marBottom w:val="0"/>
                              <w:divBdr>
                                <w:top w:val="single" w:sz="2" w:space="0" w:color="E3E3E3"/>
                                <w:left w:val="single" w:sz="2" w:space="0" w:color="E3E3E3"/>
                                <w:bottom w:val="single" w:sz="2" w:space="0" w:color="E3E3E3"/>
                                <w:right w:val="single" w:sz="2" w:space="0" w:color="E3E3E3"/>
                              </w:divBdr>
                              <w:divsChild>
                                <w:div w:id="1726179441">
                                  <w:marLeft w:val="0"/>
                                  <w:marRight w:val="0"/>
                                  <w:marTop w:val="0"/>
                                  <w:marBottom w:val="0"/>
                                  <w:divBdr>
                                    <w:top w:val="single" w:sz="2" w:space="0" w:color="E3E3E3"/>
                                    <w:left w:val="single" w:sz="2" w:space="0" w:color="E3E3E3"/>
                                    <w:bottom w:val="single" w:sz="2" w:space="0" w:color="E3E3E3"/>
                                    <w:right w:val="single" w:sz="2" w:space="0" w:color="E3E3E3"/>
                                  </w:divBdr>
                                  <w:divsChild>
                                    <w:div w:id="1340431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298232">
      <w:bodyDiv w:val="1"/>
      <w:marLeft w:val="0"/>
      <w:marRight w:val="0"/>
      <w:marTop w:val="0"/>
      <w:marBottom w:val="0"/>
      <w:divBdr>
        <w:top w:val="none" w:sz="0" w:space="0" w:color="auto"/>
        <w:left w:val="none" w:sz="0" w:space="0" w:color="auto"/>
        <w:bottom w:val="none" w:sz="0" w:space="0" w:color="auto"/>
        <w:right w:val="none" w:sz="0" w:space="0" w:color="auto"/>
      </w:divBdr>
    </w:div>
    <w:div w:id="226692361">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98945912">
      <w:bodyDiv w:val="1"/>
      <w:marLeft w:val="0"/>
      <w:marRight w:val="0"/>
      <w:marTop w:val="0"/>
      <w:marBottom w:val="0"/>
      <w:divBdr>
        <w:top w:val="none" w:sz="0" w:space="0" w:color="auto"/>
        <w:left w:val="none" w:sz="0" w:space="0" w:color="auto"/>
        <w:bottom w:val="none" w:sz="0" w:space="0" w:color="auto"/>
        <w:right w:val="none" w:sz="0" w:space="0" w:color="auto"/>
      </w:divBdr>
    </w:div>
    <w:div w:id="727993742">
      <w:bodyDiv w:val="1"/>
      <w:marLeft w:val="0"/>
      <w:marRight w:val="0"/>
      <w:marTop w:val="0"/>
      <w:marBottom w:val="0"/>
      <w:divBdr>
        <w:top w:val="none" w:sz="0" w:space="0" w:color="auto"/>
        <w:left w:val="none" w:sz="0" w:space="0" w:color="auto"/>
        <w:bottom w:val="none" w:sz="0" w:space="0" w:color="auto"/>
        <w:right w:val="none" w:sz="0" w:space="0" w:color="auto"/>
      </w:divBdr>
    </w:div>
    <w:div w:id="1046955577">
      <w:bodyDiv w:val="1"/>
      <w:marLeft w:val="0"/>
      <w:marRight w:val="0"/>
      <w:marTop w:val="0"/>
      <w:marBottom w:val="0"/>
      <w:divBdr>
        <w:top w:val="none" w:sz="0" w:space="0" w:color="auto"/>
        <w:left w:val="none" w:sz="0" w:space="0" w:color="auto"/>
        <w:bottom w:val="none" w:sz="0" w:space="0" w:color="auto"/>
        <w:right w:val="none" w:sz="0" w:space="0" w:color="auto"/>
      </w:divBdr>
    </w:div>
    <w:div w:id="1118840514">
      <w:bodyDiv w:val="1"/>
      <w:marLeft w:val="0"/>
      <w:marRight w:val="0"/>
      <w:marTop w:val="0"/>
      <w:marBottom w:val="0"/>
      <w:divBdr>
        <w:top w:val="none" w:sz="0" w:space="0" w:color="auto"/>
        <w:left w:val="none" w:sz="0" w:space="0" w:color="auto"/>
        <w:bottom w:val="none" w:sz="0" w:space="0" w:color="auto"/>
        <w:right w:val="none" w:sz="0" w:space="0" w:color="auto"/>
      </w:divBdr>
    </w:div>
    <w:div w:id="1268662470">
      <w:bodyDiv w:val="1"/>
      <w:marLeft w:val="0"/>
      <w:marRight w:val="0"/>
      <w:marTop w:val="0"/>
      <w:marBottom w:val="0"/>
      <w:divBdr>
        <w:top w:val="none" w:sz="0" w:space="0" w:color="auto"/>
        <w:left w:val="none" w:sz="0" w:space="0" w:color="auto"/>
        <w:bottom w:val="none" w:sz="0" w:space="0" w:color="auto"/>
        <w:right w:val="none" w:sz="0" w:space="0" w:color="auto"/>
      </w:divBdr>
    </w:div>
    <w:div w:id="1339622938">
      <w:bodyDiv w:val="1"/>
      <w:marLeft w:val="0"/>
      <w:marRight w:val="0"/>
      <w:marTop w:val="0"/>
      <w:marBottom w:val="0"/>
      <w:divBdr>
        <w:top w:val="none" w:sz="0" w:space="0" w:color="auto"/>
        <w:left w:val="none" w:sz="0" w:space="0" w:color="auto"/>
        <w:bottom w:val="none" w:sz="0" w:space="0" w:color="auto"/>
        <w:right w:val="none" w:sz="0" w:space="0" w:color="auto"/>
      </w:divBdr>
      <w:divsChild>
        <w:div w:id="1579747539">
          <w:marLeft w:val="0"/>
          <w:marRight w:val="0"/>
          <w:marTop w:val="0"/>
          <w:marBottom w:val="0"/>
          <w:divBdr>
            <w:top w:val="single" w:sz="2" w:space="0" w:color="E3E3E3"/>
            <w:left w:val="single" w:sz="2" w:space="0" w:color="E3E3E3"/>
            <w:bottom w:val="single" w:sz="2" w:space="0" w:color="E3E3E3"/>
            <w:right w:val="single" w:sz="2" w:space="0" w:color="E3E3E3"/>
          </w:divBdr>
          <w:divsChild>
            <w:div w:id="279066950">
              <w:marLeft w:val="0"/>
              <w:marRight w:val="0"/>
              <w:marTop w:val="0"/>
              <w:marBottom w:val="0"/>
              <w:divBdr>
                <w:top w:val="single" w:sz="2" w:space="0" w:color="E3E3E3"/>
                <w:left w:val="single" w:sz="2" w:space="0" w:color="E3E3E3"/>
                <w:bottom w:val="single" w:sz="2" w:space="0" w:color="E3E3E3"/>
                <w:right w:val="single" w:sz="2" w:space="0" w:color="E3E3E3"/>
              </w:divBdr>
              <w:divsChild>
                <w:div w:id="319584178">
                  <w:marLeft w:val="0"/>
                  <w:marRight w:val="0"/>
                  <w:marTop w:val="0"/>
                  <w:marBottom w:val="0"/>
                  <w:divBdr>
                    <w:top w:val="single" w:sz="2" w:space="0" w:color="E3E3E3"/>
                    <w:left w:val="single" w:sz="2" w:space="0" w:color="E3E3E3"/>
                    <w:bottom w:val="single" w:sz="2" w:space="0" w:color="E3E3E3"/>
                    <w:right w:val="single" w:sz="2" w:space="0" w:color="E3E3E3"/>
                  </w:divBdr>
                  <w:divsChild>
                    <w:div w:id="618876137">
                      <w:marLeft w:val="0"/>
                      <w:marRight w:val="0"/>
                      <w:marTop w:val="0"/>
                      <w:marBottom w:val="0"/>
                      <w:divBdr>
                        <w:top w:val="single" w:sz="2" w:space="0" w:color="E3E3E3"/>
                        <w:left w:val="single" w:sz="2" w:space="0" w:color="E3E3E3"/>
                        <w:bottom w:val="single" w:sz="2" w:space="0" w:color="E3E3E3"/>
                        <w:right w:val="single" w:sz="2" w:space="0" w:color="E3E3E3"/>
                      </w:divBdr>
                      <w:divsChild>
                        <w:div w:id="365642434">
                          <w:marLeft w:val="0"/>
                          <w:marRight w:val="0"/>
                          <w:marTop w:val="0"/>
                          <w:marBottom w:val="0"/>
                          <w:divBdr>
                            <w:top w:val="single" w:sz="2" w:space="0" w:color="E3E3E3"/>
                            <w:left w:val="single" w:sz="2" w:space="0" w:color="E3E3E3"/>
                            <w:bottom w:val="single" w:sz="2" w:space="0" w:color="E3E3E3"/>
                            <w:right w:val="single" w:sz="2" w:space="0" w:color="E3E3E3"/>
                          </w:divBdr>
                          <w:divsChild>
                            <w:div w:id="859125230">
                              <w:marLeft w:val="0"/>
                              <w:marRight w:val="0"/>
                              <w:marTop w:val="100"/>
                              <w:marBottom w:val="100"/>
                              <w:divBdr>
                                <w:top w:val="single" w:sz="2" w:space="0" w:color="E3E3E3"/>
                                <w:left w:val="single" w:sz="2" w:space="0" w:color="E3E3E3"/>
                                <w:bottom w:val="single" w:sz="2" w:space="0" w:color="E3E3E3"/>
                                <w:right w:val="single" w:sz="2" w:space="0" w:color="E3E3E3"/>
                              </w:divBdr>
                              <w:divsChild>
                                <w:div w:id="323775593">
                                  <w:marLeft w:val="0"/>
                                  <w:marRight w:val="0"/>
                                  <w:marTop w:val="0"/>
                                  <w:marBottom w:val="0"/>
                                  <w:divBdr>
                                    <w:top w:val="single" w:sz="2" w:space="0" w:color="E3E3E3"/>
                                    <w:left w:val="single" w:sz="2" w:space="0" w:color="E3E3E3"/>
                                    <w:bottom w:val="single" w:sz="2" w:space="0" w:color="E3E3E3"/>
                                    <w:right w:val="single" w:sz="2" w:space="0" w:color="E3E3E3"/>
                                  </w:divBdr>
                                  <w:divsChild>
                                    <w:div w:id="988293060">
                                      <w:marLeft w:val="0"/>
                                      <w:marRight w:val="0"/>
                                      <w:marTop w:val="0"/>
                                      <w:marBottom w:val="0"/>
                                      <w:divBdr>
                                        <w:top w:val="single" w:sz="2" w:space="0" w:color="E3E3E3"/>
                                        <w:left w:val="single" w:sz="2" w:space="0" w:color="E3E3E3"/>
                                        <w:bottom w:val="single" w:sz="2" w:space="0" w:color="E3E3E3"/>
                                        <w:right w:val="single" w:sz="2" w:space="0" w:color="E3E3E3"/>
                                      </w:divBdr>
                                      <w:divsChild>
                                        <w:div w:id="1348288424">
                                          <w:marLeft w:val="0"/>
                                          <w:marRight w:val="0"/>
                                          <w:marTop w:val="0"/>
                                          <w:marBottom w:val="0"/>
                                          <w:divBdr>
                                            <w:top w:val="single" w:sz="2" w:space="0" w:color="E3E3E3"/>
                                            <w:left w:val="single" w:sz="2" w:space="0" w:color="E3E3E3"/>
                                            <w:bottom w:val="single" w:sz="2" w:space="0" w:color="E3E3E3"/>
                                            <w:right w:val="single" w:sz="2" w:space="0" w:color="E3E3E3"/>
                                          </w:divBdr>
                                          <w:divsChild>
                                            <w:div w:id="1154420085">
                                              <w:marLeft w:val="0"/>
                                              <w:marRight w:val="0"/>
                                              <w:marTop w:val="0"/>
                                              <w:marBottom w:val="0"/>
                                              <w:divBdr>
                                                <w:top w:val="single" w:sz="2" w:space="0" w:color="E3E3E3"/>
                                                <w:left w:val="single" w:sz="2" w:space="0" w:color="E3E3E3"/>
                                                <w:bottom w:val="single" w:sz="2" w:space="0" w:color="E3E3E3"/>
                                                <w:right w:val="single" w:sz="2" w:space="0" w:color="E3E3E3"/>
                                              </w:divBdr>
                                              <w:divsChild>
                                                <w:div w:id="656373917">
                                                  <w:marLeft w:val="0"/>
                                                  <w:marRight w:val="0"/>
                                                  <w:marTop w:val="0"/>
                                                  <w:marBottom w:val="0"/>
                                                  <w:divBdr>
                                                    <w:top w:val="single" w:sz="2" w:space="0" w:color="E3E3E3"/>
                                                    <w:left w:val="single" w:sz="2" w:space="0" w:color="E3E3E3"/>
                                                    <w:bottom w:val="single" w:sz="2" w:space="0" w:color="E3E3E3"/>
                                                    <w:right w:val="single" w:sz="2" w:space="0" w:color="E3E3E3"/>
                                                  </w:divBdr>
                                                  <w:divsChild>
                                                    <w:div w:id="1120680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5424053">
          <w:marLeft w:val="0"/>
          <w:marRight w:val="0"/>
          <w:marTop w:val="0"/>
          <w:marBottom w:val="0"/>
          <w:divBdr>
            <w:top w:val="none" w:sz="0" w:space="0" w:color="auto"/>
            <w:left w:val="none" w:sz="0" w:space="0" w:color="auto"/>
            <w:bottom w:val="none" w:sz="0" w:space="0" w:color="auto"/>
            <w:right w:val="none" w:sz="0" w:space="0" w:color="auto"/>
          </w:divBdr>
        </w:div>
      </w:divsChild>
    </w:div>
    <w:div w:id="1357387867">
      <w:bodyDiv w:val="1"/>
      <w:marLeft w:val="0"/>
      <w:marRight w:val="0"/>
      <w:marTop w:val="0"/>
      <w:marBottom w:val="0"/>
      <w:divBdr>
        <w:top w:val="none" w:sz="0" w:space="0" w:color="auto"/>
        <w:left w:val="none" w:sz="0" w:space="0" w:color="auto"/>
        <w:bottom w:val="none" w:sz="0" w:space="0" w:color="auto"/>
        <w:right w:val="none" w:sz="0" w:space="0" w:color="auto"/>
      </w:divBdr>
    </w:div>
    <w:div w:id="1586649094">
      <w:bodyDiv w:val="1"/>
      <w:marLeft w:val="0"/>
      <w:marRight w:val="0"/>
      <w:marTop w:val="0"/>
      <w:marBottom w:val="0"/>
      <w:divBdr>
        <w:top w:val="none" w:sz="0" w:space="0" w:color="auto"/>
        <w:left w:val="none" w:sz="0" w:space="0" w:color="auto"/>
        <w:bottom w:val="none" w:sz="0" w:space="0" w:color="auto"/>
        <w:right w:val="none" w:sz="0" w:space="0" w:color="auto"/>
      </w:divBdr>
    </w:div>
    <w:div w:id="1648625304">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850095952">
      <w:bodyDiv w:val="1"/>
      <w:marLeft w:val="0"/>
      <w:marRight w:val="0"/>
      <w:marTop w:val="0"/>
      <w:marBottom w:val="0"/>
      <w:divBdr>
        <w:top w:val="none" w:sz="0" w:space="0" w:color="auto"/>
        <w:left w:val="none" w:sz="0" w:space="0" w:color="auto"/>
        <w:bottom w:val="none" w:sz="0" w:space="0" w:color="auto"/>
        <w:right w:val="none" w:sz="0" w:space="0" w:color="auto"/>
      </w:divBdr>
    </w:div>
    <w:div w:id="1990866142">
      <w:bodyDiv w:val="1"/>
      <w:marLeft w:val="0"/>
      <w:marRight w:val="0"/>
      <w:marTop w:val="0"/>
      <w:marBottom w:val="0"/>
      <w:divBdr>
        <w:top w:val="none" w:sz="0" w:space="0" w:color="auto"/>
        <w:left w:val="none" w:sz="0" w:space="0" w:color="auto"/>
        <w:bottom w:val="none" w:sz="0" w:space="0" w:color="auto"/>
        <w:right w:val="none" w:sz="0" w:space="0" w:color="auto"/>
      </w:divBdr>
      <w:divsChild>
        <w:div w:id="518474689">
          <w:marLeft w:val="0"/>
          <w:marRight w:val="0"/>
          <w:marTop w:val="0"/>
          <w:marBottom w:val="0"/>
          <w:divBdr>
            <w:top w:val="single" w:sz="2" w:space="0" w:color="E3E3E3"/>
            <w:left w:val="single" w:sz="2" w:space="0" w:color="E3E3E3"/>
            <w:bottom w:val="single" w:sz="2" w:space="0" w:color="E3E3E3"/>
            <w:right w:val="single" w:sz="2" w:space="0" w:color="E3E3E3"/>
          </w:divBdr>
          <w:divsChild>
            <w:div w:id="1829516352">
              <w:marLeft w:val="0"/>
              <w:marRight w:val="0"/>
              <w:marTop w:val="0"/>
              <w:marBottom w:val="0"/>
              <w:divBdr>
                <w:top w:val="single" w:sz="2" w:space="0" w:color="E3E3E3"/>
                <w:left w:val="single" w:sz="2" w:space="0" w:color="E3E3E3"/>
                <w:bottom w:val="single" w:sz="2" w:space="0" w:color="E3E3E3"/>
                <w:right w:val="single" w:sz="2" w:space="0" w:color="E3E3E3"/>
              </w:divBdr>
              <w:divsChild>
                <w:div w:id="193078868">
                  <w:marLeft w:val="0"/>
                  <w:marRight w:val="0"/>
                  <w:marTop w:val="0"/>
                  <w:marBottom w:val="0"/>
                  <w:divBdr>
                    <w:top w:val="single" w:sz="2" w:space="0" w:color="E3E3E3"/>
                    <w:left w:val="single" w:sz="2" w:space="0" w:color="E3E3E3"/>
                    <w:bottom w:val="single" w:sz="2" w:space="0" w:color="E3E3E3"/>
                    <w:right w:val="single" w:sz="2" w:space="0" w:color="E3E3E3"/>
                  </w:divBdr>
                  <w:divsChild>
                    <w:div w:id="1234200403">
                      <w:marLeft w:val="0"/>
                      <w:marRight w:val="0"/>
                      <w:marTop w:val="0"/>
                      <w:marBottom w:val="0"/>
                      <w:divBdr>
                        <w:top w:val="single" w:sz="2" w:space="0" w:color="E3E3E3"/>
                        <w:left w:val="single" w:sz="2" w:space="0" w:color="E3E3E3"/>
                        <w:bottom w:val="single" w:sz="2" w:space="0" w:color="E3E3E3"/>
                        <w:right w:val="single" w:sz="2" w:space="0" w:color="E3E3E3"/>
                      </w:divBdr>
                      <w:divsChild>
                        <w:div w:id="1794640408">
                          <w:marLeft w:val="0"/>
                          <w:marRight w:val="0"/>
                          <w:marTop w:val="0"/>
                          <w:marBottom w:val="0"/>
                          <w:divBdr>
                            <w:top w:val="single" w:sz="2" w:space="0" w:color="E3E3E3"/>
                            <w:left w:val="single" w:sz="2" w:space="0" w:color="E3E3E3"/>
                            <w:bottom w:val="single" w:sz="2" w:space="0" w:color="E3E3E3"/>
                            <w:right w:val="single" w:sz="2" w:space="0" w:color="E3E3E3"/>
                          </w:divBdr>
                          <w:divsChild>
                            <w:div w:id="742338466">
                              <w:marLeft w:val="0"/>
                              <w:marRight w:val="0"/>
                              <w:marTop w:val="100"/>
                              <w:marBottom w:val="100"/>
                              <w:divBdr>
                                <w:top w:val="single" w:sz="2" w:space="0" w:color="E3E3E3"/>
                                <w:left w:val="single" w:sz="2" w:space="0" w:color="E3E3E3"/>
                                <w:bottom w:val="single" w:sz="2" w:space="0" w:color="E3E3E3"/>
                                <w:right w:val="single" w:sz="2" w:space="0" w:color="E3E3E3"/>
                              </w:divBdr>
                              <w:divsChild>
                                <w:div w:id="1078866772">
                                  <w:marLeft w:val="0"/>
                                  <w:marRight w:val="0"/>
                                  <w:marTop w:val="0"/>
                                  <w:marBottom w:val="0"/>
                                  <w:divBdr>
                                    <w:top w:val="single" w:sz="2" w:space="0" w:color="E3E3E3"/>
                                    <w:left w:val="single" w:sz="2" w:space="0" w:color="E3E3E3"/>
                                    <w:bottom w:val="single" w:sz="2" w:space="0" w:color="E3E3E3"/>
                                    <w:right w:val="single" w:sz="2" w:space="0" w:color="E3E3E3"/>
                                  </w:divBdr>
                                  <w:divsChild>
                                    <w:div w:id="1841234202">
                                      <w:marLeft w:val="0"/>
                                      <w:marRight w:val="0"/>
                                      <w:marTop w:val="0"/>
                                      <w:marBottom w:val="0"/>
                                      <w:divBdr>
                                        <w:top w:val="single" w:sz="2" w:space="0" w:color="E3E3E3"/>
                                        <w:left w:val="single" w:sz="2" w:space="0" w:color="E3E3E3"/>
                                        <w:bottom w:val="single" w:sz="2" w:space="0" w:color="E3E3E3"/>
                                        <w:right w:val="single" w:sz="2" w:space="0" w:color="E3E3E3"/>
                                      </w:divBdr>
                                      <w:divsChild>
                                        <w:div w:id="505049756">
                                          <w:marLeft w:val="0"/>
                                          <w:marRight w:val="0"/>
                                          <w:marTop w:val="0"/>
                                          <w:marBottom w:val="0"/>
                                          <w:divBdr>
                                            <w:top w:val="single" w:sz="2" w:space="0" w:color="E3E3E3"/>
                                            <w:left w:val="single" w:sz="2" w:space="0" w:color="E3E3E3"/>
                                            <w:bottom w:val="single" w:sz="2" w:space="0" w:color="E3E3E3"/>
                                            <w:right w:val="single" w:sz="2" w:space="0" w:color="E3E3E3"/>
                                          </w:divBdr>
                                          <w:divsChild>
                                            <w:div w:id="467671142">
                                              <w:marLeft w:val="0"/>
                                              <w:marRight w:val="0"/>
                                              <w:marTop w:val="0"/>
                                              <w:marBottom w:val="0"/>
                                              <w:divBdr>
                                                <w:top w:val="single" w:sz="2" w:space="0" w:color="E3E3E3"/>
                                                <w:left w:val="single" w:sz="2" w:space="0" w:color="E3E3E3"/>
                                                <w:bottom w:val="single" w:sz="2" w:space="0" w:color="E3E3E3"/>
                                                <w:right w:val="single" w:sz="2" w:space="0" w:color="E3E3E3"/>
                                              </w:divBdr>
                                              <w:divsChild>
                                                <w:div w:id="1482770991">
                                                  <w:marLeft w:val="0"/>
                                                  <w:marRight w:val="0"/>
                                                  <w:marTop w:val="0"/>
                                                  <w:marBottom w:val="0"/>
                                                  <w:divBdr>
                                                    <w:top w:val="single" w:sz="2" w:space="0" w:color="E3E3E3"/>
                                                    <w:left w:val="single" w:sz="2" w:space="0" w:color="E3E3E3"/>
                                                    <w:bottom w:val="single" w:sz="2" w:space="0" w:color="E3E3E3"/>
                                                    <w:right w:val="single" w:sz="2" w:space="0" w:color="E3E3E3"/>
                                                  </w:divBdr>
                                                  <w:divsChild>
                                                    <w:div w:id="1632058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081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4A14-4F84-42F9-B020-43F3A94A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5168</Words>
  <Characters>27910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sergiomradv@outlook.com</dc:creator>
  <cp:lastModifiedBy>Jaime Durigon</cp:lastModifiedBy>
  <cp:revision>2</cp:revision>
  <cp:lastPrinted>2023-02-03T12:21:00Z</cp:lastPrinted>
  <dcterms:created xsi:type="dcterms:W3CDTF">2025-02-24T16:13:00Z</dcterms:created>
  <dcterms:modified xsi:type="dcterms:W3CDTF">2025-02-24T16:13:00Z</dcterms:modified>
</cp:coreProperties>
</file>